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2D3A42C" w14:textId="77777777" w:rsidR="00342E53" w:rsidRDefault="00342E53">
      <w:pPr>
        <w:widowControl/>
        <w:spacing w:line="1200" w:lineRule="exact"/>
        <w:jc w:val="center"/>
        <w:rPr>
          <w:rFonts w:asciiTheme="minorEastAsia" w:eastAsiaTheme="minorEastAsia" w:hAnsi="宋体"/>
          <w:color w:val="000000" w:themeColor="text1"/>
          <w:sz w:val="96"/>
          <w:szCs w:val="96"/>
        </w:rPr>
      </w:pPr>
    </w:p>
    <w:p w14:paraId="6C4E12EF" w14:textId="77777777" w:rsidR="00342E53" w:rsidRDefault="00342E53">
      <w:pPr>
        <w:widowControl/>
        <w:spacing w:line="1200" w:lineRule="exact"/>
        <w:jc w:val="center"/>
        <w:rPr>
          <w:rFonts w:asciiTheme="minorEastAsia" w:eastAsiaTheme="minorEastAsia" w:hAnsi="宋体"/>
          <w:color w:val="000000" w:themeColor="text1"/>
          <w:sz w:val="96"/>
          <w:szCs w:val="96"/>
        </w:rPr>
      </w:pPr>
    </w:p>
    <w:p w14:paraId="0A394AB2" w14:textId="77777777" w:rsidR="00342E53" w:rsidRDefault="00F5717F">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14:paraId="52F3497B" w14:textId="77777777" w:rsidR="00342E53" w:rsidRDefault="00342E53">
      <w:pPr>
        <w:widowControl/>
        <w:jc w:val="center"/>
        <w:rPr>
          <w:rFonts w:asciiTheme="minorEastAsia" w:eastAsiaTheme="minorEastAsia" w:hAnsi="宋体"/>
          <w:color w:val="002060"/>
          <w:sz w:val="72"/>
          <w:szCs w:val="72"/>
        </w:rPr>
      </w:pPr>
    </w:p>
    <w:p w14:paraId="5A56E413" w14:textId="77777777" w:rsidR="00342E53" w:rsidRDefault="00342E53">
      <w:pPr>
        <w:widowControl/>
        <w:jc w:val="center"/>
        <w:rPr>
          <w:rFonts w:asciiTheme="minorEastAsia" w:eastAsiaTheme="minorEastAsia" w:hAnsiTheme="minorEastAsia"/>
          <w:b/>
          <w:sz w:val="72"/>
          <w:szCs w:val="72"/>
        </w:rPr>
      </w:pPr>
    </w:p>
    <w:p w14:paraId="5278986C" w14:textId="77777777" w:rsidR="00342E53" w:rsidRDefault="00342E53">
      <w:pPr>
        <w:widowControl/>
        <w:jc w:val="center"/>
        <w:rPr>
          <w:rFonts w:asciiTheme="minorEastAsia" w:eastAsiaTheme="minorEastAsia" w:hAnsiTheme="minorEastAsia"/>
          <w:b/>
          <w:sz w:val="72"/>
          <w:szCs w:val="72"/>
        </w:rPr>
      </w:pPr>
    </w:p>
    <w:p w14:paraId="777C5A2C" w14:textId="77777777" w:rsidR="00342E53" w:rsidRDefault="00342E53">
      <w:pPr>
        <w:widowControl/>
        <w:jc w:val="center"/>
        <w:rPr>
          <w:rFonts w:asciiTheme="minorEastAsia" w:eastAsiaTheme="minorEastAsia" w:hAnsiTheme="minorEastAsia"/>
          <w:b/>
          <w:sz w:val="72"/>
          <w:szCs w:val="72"/>
        </w:rPr>
      </w:pPr>
    </w:p>
    <w:p w14:paraId="789C3C3F" w14:textId="77777777" w:rsidR="00342E53" w:rsidRDefault="00342E53">
      <w:pPr>
        <w:widowControl/>
        <w:jc w:val="center"/>
        <w:rPr>
          <w:rFonts w:asciiTheme="minorEastAsia" w:eastAsiaTheme="minorEastAsia" w:hAnsiTheme="minorEastAsia"/>
          <w:b/>
          <w:sz w:val="72"/>
          <w:szCs w:val="72"/>
        </w:rPr>
      </w:pPr>
    </w:p>
    <w:p w14:paraId="1CC03D3E" w14:textId="77777777" w:rsidR="00342E53" w:rsidRDefault="00342E53">
      <w:pPr>
        <w:widowControl/>
        <w:jc w:val="center"/>
        <w:rPr>
          <w:rFonts w:asciiTheme="minorEastAsia" w:eastAsiaTheme="minorEastAsia" w:hAnsiTheme="minorEastAsia"/>
          <w:b/>
          <w:sz w:val="72"/>
          <w:szCs w:val="72"/>
        </w:rPr>
      </w:pPr>
    </w:p>
    <w:p w14:paraId="15FA2CD9" w14:textId="77777777" w:rsidR="00342E53" w:rsidRDefault="00F5717F">
      <w:pPr>
        <w:widowControl/>
        <w:ind w:firstLineChars="650" w:firstLine="2871"/>
        <w:rPr>
          <w:rFonts w:ascii="楷体" w:hAnsi="楷体" w:cs="楷体"/>
          <w:b/>
          <w:sz w:val="44"/>
          <w:szCs w:val="44"/>
        </w:rPr>
        <w:sectPr w:rsidR="00342E53">
          <w:pgSz w:w="11906" w:h="16838"/>
          <w:pgMar w:top="2098" w:right="1474" w:bottom="1985" w:left="1588" w:header="851" w:footer="992" w:gutter="0"/>
          <w:cols w:space="425"/>
          <w:docGrid w:type="lines" w:linePitch="312"/>
        </w:sectPr>
      </w:pPr>
      <w:r>
        <w:rPr>
          <w:rFonts w:hint="eastAsia"/>
          <w:b/>
          <w:sz w:val="44"/>
          <w:szCs w:val="44"/>
        </w:rPr>
        <w:t>霸州</w:t>
      </w:r>
      <w:r>
        <w:rPr>
          <w:b/>
          <w:sz w:val="44"/>
          <w:szCs w:val="44"/>
        </w:rPr>
        <w:t>市</w:t>
      </w:r>
      <w:r>
        <w:rPr>
          <w:rFonts w:hint="eastAsia"/>
          <w:b/>
          <w:sz w:val="44"/>
          <w:szCs w:val="44"/>
        </w:rPr>
        <w:t>畜牧兽医局</w:t>
      </w:r>
    </w:p>
    <w:p w14:paraId="39973296" w14:textId="77777777" w:rsidR="00342E53" w:rsidRDefault="00342E53">
      <w:pPr>
        <w:widowControl/>
        <w:spacing w:line="580" w:lineRule="exact"/>
        <w:ind w:firstLineChars="200" w:firstLine="640"/>
        <w:rPr>
          <w:rFonts w:eastAsia="黑体"/>
          <w:sz w:val="32"/>
          <w:szCs w:val="32"/>
        </w:rPr>
      </w:pPr>
    </w:p>
    <w:p w14:paraId="787C6F58" w14:textId="77777777" w:rsidR="00342E53" w:rsidRDefault="00F5717F">
      <w:pPr>
        <w:widowControl/>
        <w:spacing w:line="580" w:lineRule="exact"/>
        <w:ind w:firstLineChars="200" w:firstLine="640"/>
        <w:rPr>
          <w:rFonts w:eastAsia="仿宋_GB2312"/>
          <w:sz w:val="24"/>
          <w:szCs w:val="32"/>
        </w:rPr>
      </w:pPr>
      <w:r>
        <w:rPr>
          <w:rFonts w:eastAsia="黑体"/>
          <w:sz w:val="32"/>
          <w:szCs w:val="32"/>
        </w:rPr>
        <w:t>第一部分部门概况</w:t>
      </w:r>
    </w:p>
    <w:p w14:paraId="58C86E6A" w14:textId="77777777" w:rsidR="00342E53" w:rsidRDefault="00F5717F">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14:paraId="1C40C4A2" w14:textId="77777777" w:rsidR="00342E53" w:rsidRDefault="00F5717F">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14:paraId="7BC43272" w14:textId="77777777" w:rsidR="00342E53" w:rsidRDefault="00F5717F">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14:paraId="30D03713"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14:paraId="3EDDB0E4"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二、收入决算表</w:t>
      </w:r>
    </w:p>
    <w:p w14:paraId="59D7DE43"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三、支出决算表</w:t>
      </w:r>
    </w:p>
    <w:p w14:paraId="49769C76"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14:paraId="665D38D3"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14:paraId="2159EE51"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14:paraId="12184FFA"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14:paraId="49C0E64A" w14:textId="77777777" w:rsidR="00342E53" w:rsidRDefault="00F5717F">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14:paraId="084F6EC4" w14:textId="77777777" w:rsidR="00342E53" w:rsidRDefault="00F5717F">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14:paraId="6A590C6C" w14:textId="77777777" w:rsidR="00342E53" w:rsidRDefault="00F5717F">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14:paraId="753E866A" w14:textId="77777777" w:rsidR="00342E53" w:rsidRDefault="00342E53">
      <w:pPr>
        <w:widowControl/>
        <w:spacing w:line="580" w:lineRule="exact"/>
        <w:ind w:firstLineChars="200" w:firstLine="640"/>
        <w:rPr>
          <w:rFonts w:eastAsia="黑体"/>
          <w:sz w:val="32"/>
          <w:szCs w:val="32"/>
        </w:rPr>
      </w:pPr>
    </w:p>
    <w:p w14:paraId="7AB78205" w14:textId="77777777" w:rsidR="00342E53" w:rsidRDefault="00F5717F">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霸州市畜牧兽医局</w:t>
      </w:r>
      <w:r>
        <w:rPr>
          <w:rFonts w:eastAsia="黑体"/>
          <w:sz w:val="32"/>
          <w:szCs w:val="32"/>
        </w:rPr>
        <w:t>201</w:t>
      </w:r>
      <w:r>
        <w:rPr>
          <w:rFonts w:eastAsia="黑体" w:hint="eastAsia"/>
          <w:sz w:val="32"/>
          <w:szCs w:val="32"/>
        </w:rPr>
        <w:t>8</w:t>
      </w:r>
      <w:r>
        <w:rPr>
          <w:rFonts w:eastAsia="黑体"/>
          <w:sz w:val="32"/>
          <w:szCs w:val="32"/>
        </w:rPr>
        <w:t>年部门决算情况说明</w:t>
      </w:r>
    </w:p>
    <w:p w14:paraId="6D040136"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lastRenderedPageBreak/>
        <w:t>一、收入支出决算总体情况说明</w:t>
      </w:r>
    </w:p>
    <w:p w14:paraId="4DAF5726"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14:paraId="5AAF213F"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14:paraId="0B9B62EE" w14:textId="77777777" w:rsidR="00342E53" w:rsidRDefault="00F5717F">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14:paraId="632EED4C" w14:textId="77777777" w:rsidR="00342E53" w:rsidRDefault="00F5717F">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14:paraId="1A52563A" w14:textId="77777777" w:rsidR="00342E53" w:rsidRDefault="00F5717F">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14:paraId="63C2ABD6" w14:textId="77777777" w:rsidR="00342E53" w:rsidRDefault="00F5717F">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14:paraId="3E47167F" w14:textId="77777777" w:rsidR="00342E53" w:rsidRDefault="00F5717F">
      <w:pPr>
        <w:widowControl/>
        <w:spacing w:line="580" w:lineRule="exact"/>
        <w:ind w:firstLineChars="200" w:firstLine="640"/>
        <w:rPr>
          <w:rFonts w:eastAsia="黑体"/>
          <w:sz w:val="32"/>
          <w:szCs w:val="32"/>
        </w:rPr>
      </w:pPr>
      <w:r>
        <w:rPr>
          <w:rFonts w:eastAsia="黑体"/>
          <w:sz w:val="32"/>
          <w:szCs w:val="32"/>
        </w:rPr>
        <w:t>第四部分名词解释</w:t>
      </w:r>
    </w:p>
    <w:p w14:paraId="4836D33D" w14:textId="77777777" w:rsidR="00342E53" w:rsidRDefault="00342E53">
      <w:pPr>
        <w:widowControl/>
        <w:spacing w:line="580" w:lineRule="exact"/>
        <w:ind w:firstLineChars="200" w:firstLine="640"/>
        <w:rPr>
          <w:rFonts w:eastAsia="黑体"/>
          <w:sz w:val="32"/>
          <w:szCs w:val="32"/>
        </w:rPr>
      </w:pPr>
    </w:p>
    <w:p w14:paraId="7A52A179" w14:textId="77777777" w:rsidR="00342E53" w:rsidRDefault="00342E53">
      <w:pPr>
        <w:widowControl/>
        <w:spacing w:line="580" w:lineRule="exact"/>
        <w:ind w:firstLineChars="200" w:firstLine="640"/>
        <w:rPr>
          <w:rFonts w:eastAsia="黑体"/>
          <w:sz w:val="32"/>
          <w:szCs w:val="32"/>
        </w:rPr>
      </w:pPr>
    </w:p>
    <w:p w14:paraId="4F09A8C0" w14:textId="77777777" w:rsidR="00342E53" w:rsidRDefault="00342E53">
      <w:pPr>
        <w:widowControl/>
        <w:spacing w:line="580" w:lineRule="exact"/>
        <w:ind w:firstLineChars="200" w:firstLine="640"/>
        <w:rPr>
          <w:rFonts w:eastAsia="黑体"/>
          <w:sz w:val="32"/>
          <w:szCs w:val="32"/>
        </w:rPr>
      </w:pPr>
    </w:p>
    <w:p w14:paraId="409BA916" w14:textId="77777777" w:rsidR="00342E53" w:rsidRDefault="00342E53">
      <w:pPr>
        <w:widowControl/>
        <w:spacing w:line="580" w:lineRule="exact"/>
        <w:ind w:firstLineChars="200" w:firstLine="640"/>
        <w:rPr>
          <w:rFonts w:eastAsia="黑体"/>
          <w:sz w:val="32"/>
          <w:szCs w:val="32"/>
        </w:rPr>
      </w:pPr>
    </w:p>
    <w:p w14:paraId="2EB29AF1" w14:textId="77777777" w:rsidR="00342E53" w:rsidRDefault="00F5717F">
      <w:r>
        <w:br w:type="page"/>
      </w:r>
    </w:p>
    <w:p w14:paraId="14EEE340" w14:textId="77777777" w:rsidR="00342E53" w:rsidRDefault="00342E53"/>
    <w:p w14:paraId="2B90BD9B" w14:textId="77777777" w:rsidR="00342E53" w:rsidRDefault="00342E53"/>
    <w:p w14:paraId="6AC6B55A" w14:textId="77777777" w:rsidR="00342E53" w:rsidRDefault="00342E53"/>
    <w:p w14:paraId="642839ED" w14:textId="77777777" w:rsidR="00342E53" w:rsidRDefault="00342E53"/>
    <w:p w14:paraId="7643193A" w14:textId="77777777" w:rsidR="00342E53" w:rsidRDefault="00342E53"/>
    <w:p w14:paraId="072BC800" w14:textId="77777777" w:rsidR="00342E53" w:rsidRDefault="00342E53"/>
    <w:p w14:paraId="35A45A47" w14:textId="77777777" w:rsidR="00342E53" w:rsidRDefault="00F5717F">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w:t>
      </w:r>
      <w:r>
        <w:rPr>
          <w:rFonts w:asciiTheme="minorEastAsia" w:eastAsiaTheme="minorEastAsia" w:hAnsi="宋体" w:hint="eastAsia"/>
          <w:color w:val="000000" w:themeColor="text1"/>
          <w:sz w:val="96"/>
          <w:szCs w:val="96"/>
        </w:rPr>
        <w:t xml:space="preserve">  </w:t>
      </w:r>
      <w:r>
        <w:rPr>
          <w:rFonts w:asciiTheme="minorEastAsia" w:eastAsiaTheme="minorEastAsia" w:hAnsi="宋体" w:hint="eastAsia"/>
          <w:color w:val="000000" w:themeColor="text1"/>
          <w:sz w:val="96"/>
          <w:szCs w:val="96"/>
        </w:rPr>
        <w:t>部门概况</w:t>
      </w:r>
    </w:p>
    <w:p w14:paraId="7D282B0F" w14:textId="77777777" w:rsidR="00342E53" w:rsidRDefault="00342E53"/>
    <w:p w14:paraId="0908D36A" w14:textId="77777777" w:rsidR="00342E53" w:rsidRDefault="00342E53"/>
    <w:p w14:paraId="32A351D1" w14:textId="77777777" w:rsidR="00342E53" w:rsidRDefault="00342E53"/>
    <w:p w14:paraId="3E867D44" w14:textId="77777777" w:rsidR="00342E53" w:rsidRDefault="00342E53"/>
    <w:p w14:paraId="48807856" w14:textId="77777777" w:rsidR="00342E53" w:rsidRDefault="00342E53"/>
    <w:p w14:paraId="039564E5" w14:textId="77777777" w:rsidR="00342E53" w:rsidRDefault="00342E53"/>
    <w:p w14:paraId="154C5D04" w14:textId="77777777" w:rsidR="00342E53" w:rsidRDefault="00342E53"/>
    <w:p w14:paraId="2D99224B" w14:textId="77777777" w:rsidR="00342E53" w:rsidRDefault="00342E53"/>
    <w:p w14:paraId="66C567CB" w14:textId="77777777" w:rsidR="00342E53" w:rsidRDefault="00F5717F">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14:paraId="3E2BBAB3" w14:textId="77777777" w:rsidR="00342E53" w:rsidRDefault="00F571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）贯彻执行国家、省畜牧水产兽医业的法律法规。</w:t>
      </w:r>
    </w:p>
    <w:p w14:paraId="2EA64AB5" w14:textId="77777777" w:rsidR="00342E53" w:rsidRDefault="00F571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拟定全市畜牧水产兽医业发展规划、年度计划及有关产业政策、引导畜牧水产兽医业产业结构、布局合理调整和资源合理配置；指导全市畜牧水产兽医服务体系、产业基地建设；负责重大项目的立项、初审或申报工作；指导畜牧水产兽医业区域开发和经营管理工作。</w:t>
      </w:r>
    </w:p>
    <w:p w14:paraId="3C8CC7E3" w14:textId="77777777" w:rsidR="00342E53" w:rsidRDefault="00F571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）制定畜牧水产兽医业科研、教育发展规划、计划和有关政策，并监督实施；组织科研攻关和科技成果推广应用；组织重大科研和技术推广项目的遴选及实施；指导畜牧水产兽医教育和职业技能开发工作。</w:t>
      </w:r>
    </w:p>
    <w:p w14:paraId="7FDD29E6" w14:textId="77777777" w:rsidR="00342E53" w:rsidRDefault="00F571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）制定全市畜禽品种繁育和改良规划；指导生产、繁育和推广禽良种工作；负责大型种畜禽</w:t>
      </w:r>
      <w:r>
        <w:rPr>
          <w:rFonts w:ascii="仿宋_GB2312" w:eastAsia="仿宋_GB2312" w:hAnsi="仿宋_GB2312" w:cs="仿宋_GB2312" w:hint="eastAsia"/>
          <w:sz w:val="32"/>
          <w:szCs w:val="32"/>
        </w:rPr>
        <w:t>场鉴定验收工作。</w:t>
      </w:r>
    </w:p>
    <w:p w14:paraId="629D65F9" w14:textId="77777777" w:rsidR="00342E53" w:rsidRDefault="00F571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）负责全市畜牧水产资源、草地资源保护和建设，制定草地资源，农作物</w:t>
      </w:r>
      <w:proofErr w:type="gramStart"/>
      <w:r>
        <w:rPr>
          <w:rFonts w:ascii="仿宋_GB2312" w:eastAsia="仿宋_GB2312" w:hAnsi="仿宋_GB2312" w:cs="仿宋_GB2312" w:hint="eastAsia"/>
          <w:sz w:val="32"/>
          <w:szCs w:val="32"/>
        </w:rPr>
        <w:t>秸杆</w:t>
      </w:r>
      <w:proofErr w:type="gramEnd"/>
      <w:r>
        <w:rPr>
          <w:rFonts w:ascii="仿宋_GB2312" w:eastAsia="仿宋_GB2312" w:hAnsi="仿宋_GB2312" w:cs="仿宋_GB2312" w:hint="eastAsia"/>
          <w:sz w:val="32"/>
          <w:szCs w:val="32"/>
        </w:rPr>
        <w:t>资源开发利用的中长期规划；保护渔业水域生态环境和水生野生动植物。</w:t>
      </w:r>
    </w:p>
    <w:p w14:paraId="4B5DE064" w14:textId="77777777" w:rsidR="00342E53" w:rsidRDefault="00F571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）负责全市畜牧水产兽医行业管理。组织全市兽医</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政、兽药、药政、药检和畜禽防疫、检疫工作，监督检查渔业法规的执行。</w:t>
      </w:r>
    </w:p>
    <w:p w14:paraId="6B763B7C" w14:textId="77777777" w:rsidR="00342E53" w:rsidRDefault="00F571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）组织全市畜牧水产兽医</w:t>
      </w:r>
      <w:proofErr w:type="gramStart"/>
      <w:r>
        <w:rPr>
          <w:rFonts w:ascii="仿宋_GB2312" w:eastAsia="仿宋_GB2312" w:hAnsi="仿宋_GB2312" w:cs="仿宋_GB2312" w:hint="eastAsia"/>
          <w:sz w:val="32"/>
          <w:szCs w:val="32"/>
        </w:rPr>
        <w:t>业对外</w:t>
      </w:r>
      <w:proofErr w:type="gramEnd"/>
      <w:r>
        <w:rPr>
          <w:rFonts w:ascii="仿宋_GB2312" w:eastAsia="仿宋_GB2312" w:hAnsi="仿宋_GB2312" w:cs="仿宋_GB2312" w:hint="eastAsia"/>
          <w:sz w:val="32"/>
          <w:szCs w:val="32"/>
        </w:rPr>
        <w:t>交流与合作。</w:t>
      </w:r>
    </w:p>
    <w:p w14:paraId="31D4F81D" w14:textId="77777777" w:rsidR="00342E53" w:rsidRDefault="00F571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负责全市畜牧水产兽医专项资金和事业费的编报、管理工作；指导局属单位工作，监督局属单位国有资产保值增值；协助管理畜牧水产技术人员职称工作；按照权限管理局属单位人事、劳资和机构编制工作。指导</w:t>
      </w:r>
      <w:r>
        <w:rPr>
          <w:rFonts w:ascii="仿宋_GB2312" w:eastAsia="仿宋_GB2312" w:hAnsi="仿宋_GB2312" w:cs="仿宋_GB2312" w:hint="eastAsia"/>
          <w:sz w:val="32"/>
          <w:szCs w:val="32"/>
        </w:rPr>
        <w:t>全市畜牧水产兽医业行业学会、协会工作。</w:t>
      </w:r>
    </w:p>
    <w:p w14:paraId="523F31F2" w14:textId="77777777" w:rsidR="00342E53" w:rsidRDefault="00F5717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）按照市政府有关规定，管理霸州市饲料工业办公室；负责管理与指导各基层动物防疫监督分站。</w:t>
      </w:r>
    </w:p>
    <w:p w14:paraId="5D6C00B5" w14:textId="77777777" w:rsidR="00342E53" w:rsidRDefault="00F5717F">
      <w:pPr>
        <w:pStyle w:val="1"/>
        <w:spacing w:before="0" w:after="0" w:line="600" w:lineRule="exact"/>
        <w:ind w:firstLineChars="200" w:firstLine="640"/>
        <w:jc w:val="left"/>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t>（</w:t>
      </w:r>
      <w:r>
        <w:rPr>
          <w:rFonts w:ascii="仿宋_GB2312" w:eastAsia="仿宋_GB2312" w:hAnsi="仿宋_GB2312" w:cs="仿宋_GB2312" w:hint="eastAsia"/>
          <w:b w:val="0"/>
          <w:bCs w:val="0"/>
          <w:sz w:val="32"/>
          <w:szCs w:val="32"/>
        </w:rPr>
        <w:t>10</w:t>
      </w:r>
      <w:r>
        <w:rPr>
          <w:rFonts w:ascii="仿宋_GB2312" w:eastAsia="仿宋_GB2312" w:hAnsi="仿宋_GB2312" w:cs="仿宋_GB2312" w:hint="eastAsia"/>
          <w:b w:val="0"/>
          <w:bCs w:val="0"/>
          <w:sz w:val="32"/>
          <w:szCs w:val="32"/>
        </w:rPr>
        <w:t>）承办市政府交办的其他事项。</w:t>
      </w:r>
    </w:p>
    <w:p w14:paraId="1363F9E5" w14:textId="77777777" w:rsidR="00342E53" w:rsidRDefault="00F5717F">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14:paraId="7D768D5F" w14:textId="77777777" w:rsidR="00342E53" w:rsidRDefault="00F5717F">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w:t>
      </w:r>
      <w:r>
        <w:rPr>
          <w:rFonts w:ascii="仿宋_GB2312" w:eastAsia="仿宋_GB2312" w:hAnsiTheme="minorHAnsi" w:cs="ArialUnicodeMS" w:hint="eastAsia"/>
          <w:kern w:val="0"/>
          <w:sz w:val="32"/>
          <w:szCs w:val="32"/>
        </w:rPr>
        <w:t xml:space="preserve">2018 </w:t>
      </w:r>
      <w:r>
        <w:rPr>
          <w:rFonts w:ascii="仿宋_GB2312" w:eastAsia="仿宋_GB2312" w:hAnsiTheme="minorHAnsi" w:cs="ArialUnicodeMS" w:hint="eastAsia"/>
          <w:kern w:val="0"/>
          <w:sz w:val="32"/>
          <w:szCs w:val="32"/>
        </w:rPr>
        <w:t>年度本部门决算汇编范围的独立核算单位（以下简称“单位”）共</w:t>
      </w:r>
      <w:r>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f"/>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342E53" w14:paraId="06F938EA" w14:textId="77777777">
        <w:trPr>
          <w:trHeight w:val="811"/>
          <w:jc w:val="center"/>
        </w:trPr>
        <w:tc>
          <w:tcPr>
            <w:tcW w:w="985" w:type="dxa"/>
            <w:vAlign w:val="center"/>
          </w:tcPr>
          <w:p w14:paraId="481A64C8" w14:textId="77777777" w:rsidR="00342E53" w:rsidRDefault="00F5717F">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14:paraId="37991C75" w14:textId="77777777" w:rsidR="00342E53" w:rsidRDefault="00F5717F">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14:paraId="07E57924" w14:textId="77777777" w:rsidR="00342E53" w:rsidRDefault="00F5717F">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14:paraId="09651C3E" w14:textId="77777777" w:rsidR="00342E53" w:rsidRDefault="00F5717F">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342E53" w14:paraId="205DD963" w14:textId="77777777">
        <w:trPr>
          <w:trHeight w:val="596"/>
          <w:jc w:val="center"/>
        </w:trPr>
        <w:tc>
          <w:tcPr>
            <w:tcW w:w="985" w:type="dxa"/>
          </w:tcPr>
          <w:p w14:paraId="220919F0" w14:textId="77777777" w:rsidR="00342E53" w:rsidRDefault="00F5717F">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14:paraId="5234D71D" w14:textId="77777777" w:rsidR="00342E53" w:rsidRDefault="00F5717F">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霸州市畜牧兽医局</w:t>
            </w:r>
            <w:r>
              <w:rPr>
                <w:rFonts w:ascii="仿宋_GB2312" w:eastAsia="仿宋_GB2312" w:hAnsiTheme="minorHAnsi" w:cs="ArialUnicodeMS" w:hint="eastAsia"/>
                <w:kern w:val="0"/>
                <w:sz w:val="28"/>
                <w:szCs w:val="28"/>
              </w:rPr>
              <w:t>(</w:t>
            </w:r>
            <w:r>
              <w:rPr>
                <w:rFonts w:ascii="仿宋_GB2312" w:eastAsia="仿宋_GB2312" w:hAnsiTheme="minorHAnsi" w:cs="ArialUnicodeMS" w:hint="eastAsia"/>
                <w:kern w:val="0"/>
                <w:sz w:val="28"/>
                <w:szCs w:val="28"/>
              </w:rPr>
              <w:t>本级</w:t>
            </w:r>
            <w:r>
              <w:rPr>
                <w:rFonts w:ascii="仿宋_GB2312" w:eastAsia="仿宋_GB2312" w:hAnsiTheme="minorHAnsi" w:cs="ArialUnicodeMS" w:hint="eastAsia"/>
                <w:kern w:val="0"/>
                <w:sz w:val="28"/>
                <w:szCs w:val="28"/>
              </w:rPr>
              <w:t>)</w:t>
            </w:r>
          </w:p>
        </w:tc>
        <w:tc>
          <w:tcPr>
            <w:tcW w:w="2445" w:type="dxa"/>
          </w:tcPr>
          <w:p w14:paraId="502D65F3" w14:textId="77777777" w:rsidR="00342E53" w:rsidRDefault="00F5717F">
            <w:pPr>
              <w:spacing w:after="0" w:line="560" w:lineRule="exact"/>
              <w:jc w:val="center"/>
              <w:rPr>
                <w:rFonts w:ascii="仿宋_GB2312" w:eastAsia="仿宋_GB2312" w:hAnsiTheme="minorHAnsi" w:cs="ArialUnicodeMS"/>
                <w:kern w:val="0"/>
                <w:sz w:val="28"/>
                <w:szCs w:val="28"/>
              </w:rPr>
            </w:pPr>
            <w:proofErr w:type="gramStart"/>
            <w:r>
              <w:rPr>
                <w:rFonts w:ascii="仿宋_GB2312" w:eastAsia="仿宋_GB2312" w:hAnsiTheme="minorHAnsi" w:cs="ArialUnicodeMS" w:hint="eastAsia"/>
                <w:kern w:val="0"/>
                <w:sz w:val="28"/>
                <w:szCs w:val="28"/>
              </w:rPr>
              <w:t>参公事业单位</w:t>
            </w:r>
            <w:proofErr w:type="gramEnd"/>
          </w:p>
        </w:tc>
        <w:tc>
          <w:tcPr>
            <w:tcW w:w="2665" w:type="dxa"/>
          </w:tcPr>
          <w:p w14:paraId="78AD0320" w14:textId="77777777" w:rsidR="00342E53" w:rsidRDefault="00F5717F">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4"/>
              </w:rPr>
              <w:t>财政性资金基本保证</w:t>
            </w:r>
          </w:p>
        </w:tc>
      </w:tr>
      <w:tr w:rsidR="00342E53" w14:paraId="2B3E8C6E" w14:textId="77777777">
        <w:trPr>
          <w:trHeight w:val="596"/>
          <w:jc w:val="center"/>
        </w:trPr>
        <w:tc>
          <w:tcPr>
            <w:tcW w:w="985" w:type="dxa"/>
          </w:tcPr>
          <w:p w14:paraId="4B69810F" w14:textId="77777777" w:rsidR="00342E53" w:rsidRDefault="00F5717F">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2</w:t>
            </w:r>
          </w:p>
        </w:tc>
        <w:tc>
          <w:tcPr>
            <w:tcW w:w="3485" w:type="dxa"/>
          </w:tcPr>
          <w:p w14:paraId="2988EAFA" w14:textId="77777777" w:rsidR="00342E53" w:rsidRDefault="00342E53">
            <w:pPr>
              <w:spacing w:after="0" w:line="560" w:lineRule="exact"/>
              <w:rPr>
                <w:rFonts w:ascii="仿宋_GB2312" w:eastAsia="仿宋_GB2312" w:hAnsiTheme="minorHAnsi" w:cs="ArialUnicodeMS"/>
                <w:kern w:val="0"/>
                <w:sz w:val="28"/>
                <w:szCs w:val="28"/>
              </w:rPr>
            </w:pPr>
          </w:p>
        </w:tc>
        <w:tc>
          <w:tcPr>
            <w:tcW w:w="2445" w:type="dxa"/>
          </w:tcPr>
          <w:p w14:paraId="04AB3A16" w14:textId="77777777" w:rsidR="00342E53" w:rsidRDefault="00342E53">
            <w:pPr>
              <w:spacing w:after="0" w:line="560" w:lineRule="exact"/>
              <w:jc w:val="center"/>
              <w:rPr>
                <w:rFonts w:ascii="仿宋_GB2312" w:eastAsia="仿宋_GB2312" w:hAnsiTheme="minorHAnsi" w:cs="ArialUnicodeMS"/>
                <w:kern w:val="0"/>
                <w:sz w:val="28"/>
                <w:szCs w:val="28"/>
              </w:rPr>
            </w:pPr>
          </w:p>
        </w:tc>
        <w:tc>
          <w:tcPr>
            <w:tcW w:w="2665" w:type="dxa"/>
          </w:tcPr>
          <w:p w14:paraId="37E0197C" w14:textId="77777777" w:rsidR="00342E53" w:rsidRDefault="00342E53">
            <w:pPr>
              <w:spacing w:after="0" w:line="560" w:lineRule="exact"/>
              <w:jc w:val="center"/>
              <w:rPr>
                <w:rFonts w:ascii="仿宋_GB2312" w:eastAsia="仿宋_GB2312" w:hAnsiTheme="minorHAnsi" w:cs="ArialUnicodeMS"/>
                <w:kern w:val="0"/>
                <w:sz w:val="28"/>
                <w:szCs w:val="28"/>
              </w:rPr>
            </w:pPr>
          </w:p>
        </w:tc>
      </w:tr>
      <w:tr w:rsidR="00342E53" w14:paraId="53EA8D7E" w14:textId="77777777">
        <w:trPr>
          <w:trHeight w:val="596"/>
          <w:jc w:val="center"/>
        </w:trPr>
        <w:tc>
          <w:tcPr>
            <w:tcW w:w="985" w:type="dxa"/>
          </w:tcPr>
          <w:p w14:paraId="199E1E65" w14:textId="77777777" w:rsidR="00342E53" w:rsidRDefault="00F5717F">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3</w:t>
            </w:r>
          </w:p>
        </w:tc>
        <w:tc>
          <w:tcPr>
            <w:tcW w:w="3485" w:type="dxa"/>
          </w:tcPr>
          <w:p w14:paraId="6200D8A3" w14:textId="77777777" w:rsidR="00342E53" w:rsidRDefault="00342E53">
            <w:pPr>
              <w:spacing w:after="0" w:line="560" w:lineRule="exact"/>
              <w:rPr>
                <w:rFonts w:ascii="仿宋_GB2312" w:eastAsia="仿宋_GB2312" w:hAnsiTheme="minorHAnsi" w:cs="ArialUnicodeMS"/>
                <w:kern w:val="0"/>
                <w:sz w:val="28"/>
                <w:szCs w:val="28"/>
              </w:rPr>
            </w:pPr>
          </w:p>
        </w:tc>
        <w:tc>
          <w:tcPr>
            <w:tcW w:w="2445" w:type="dxa"/>
          </w:tcPr>
          <w:p w14:paraId="5583DE26" w14:textId="77777777" w:rsidR="00342E53" w:rsidRDefault="00342E53">
            <w:pPr>
              <w:spacing w:after="0" w:line="560" w:lineRule="exact"/>
              <w:jc w:val="center"/>
              <w:rPr>
                <w:rFonts w:ascii="仿宋_GB2312" w:eastAsia="仿宋_GB2312" w:hAnsiTheme="minorHAnsi" w:cs="ArialUnicodeMS"/>
                <w:kern w:val="0"/>
                <w:sz w:val="28"/>
                <w:szCs w:val="28"/>
              </w:rPr>
            </w:pPr>
          </w:p>
        </w:tc>
        <w:tc>
          <w:tcPr>
            <w:tcW w:w="2665" w:type="dxa"/>
          </w:tcPr>
          <w:p w14:paraId="3EEE3817" w14:textId="77777777" w:rsidR="00342E53" w:rsidRDefault="00342E53">
            <w:pPr>
              <w:spacing w:after="0" w:line="560" w:lineRule="exact"/>
              <w:jc w:val="center"/>
              <w:rPr>
                <w:rFonts w:ascii="仿宋_GB2312" w:eastAsia="仿宋_GB2312" w:hAnsiTheme="minorHAnsi" w:cs="ArialUnicodeMS"/>
                <w:kern w:val="0"/>
                <w:sz w:val="28"/>
                <w:szCs w:val="28"/>
              </w:rPr>
            </w:pPr>
          </w:p>
        </w:tc>
      </w:tr>
      <w:tr w:rsidR="00342E53" w14:paraId="791D7EA4" w14:textId="77777777">
        <w:trPr>
          <w:trHeight w:val="606"/>
          <w:jc w:val="center"/>
        </w:trPr>
        <w:tc>
          <w:tcPr>
            <w:tcW w:w="985" w:type="dxa"/>
            <w:tcBorders>
              <w:bottom w:val="single" w:sz="4" w:space="0" w:color="auto"/>
            </w:tcBorders>
          </w:tcPr>
          <w:p w14:paraId="6842EB05" w14:textId="77777777" w:rsidR="00342E53" w:rsidRDefault="00F5717F">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3485" w:type="dxa"/>
            <w:tcBorders>
              <w:bottom w:val="single" w:sz="4" w:space="0" w:color="auto"/>
            </w:tcBorders>
          </w:tcPr>
          <w:p w14:paraId="6A3F0D42" w14:textId="77777777" w:rsidR="00342E53" w:rsidRDefault="00F5717F">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roofErr w:type="gramStart"/>
            <w:r>
              <w:rPr>
                <w:rFonts w:ascii="仿宋_GB2312" w:eastAsia="仿宋_GB2312" w:hAnsiTheme="minorHAnsi" w:cs="ArialUnicodeMS" w:hint="eastAsia"/>
                <w:kern w:val="0"/>
                <w:sz w:val="28"/>
                <w:szCs w:val="28"/>
              </w:rPr>
              <w:t>………</w:t>
            </w:r>
            <w:proofErr w:type="gramEnd"/>
          </w:p>
        </w:tc>
        <w:tc>
          <w:tcPr>
            <w:tcW w:w="2445" w:type="dxa"/>
            <w:tcBorders>
              <w:bottom w:val="single" w:sz="4" w:space="0" w:color="auto"/>
            </w:tcBorders>
          </w:tcPr>
          <w:p w14:paraId="0FEC9324" w14:textId="77777777" w:rsidR="00342E53" w:rsidRDefault="00342E53">
            <w:pPr>
              <w:spacing w:after="0" w:line="560" w:lineRule="exact"/>
              <w:jc w:val="center"/>
              <w:rPr>
                <w:rFonts w:ascii="仿宋_GB2312" w:eastAsia="仿宋_GB2312" w:hAnsiTheme="minorHAnsi" w:cs="ArialUnicodeMS"/>
                <w:kern w:val="0"/>
                <w:sz w:val="28"/>
                <w:szCs w:val="28"/>
              </w:rPr>
            </w:pPr>
          </w:p>
        </w:tc>
        <w:tc>
          <w:tcPr>
            <w:tcW w:w="2665" w:type="dxa"/>
            <w:tcBorders>
              <w:bottom w:val="single" w:sz="4" w:space="0" w:color="auto"/>
            </w:tcBorders>
          </w:tcPr>
          <w:p w14:paraId="01D590B7" w14:textId="77777777" w:rsidR="00342E53" w:rsidRDefault="00342E53">
            <w:pPr>
              <w:spacing w:after="0" w:line="560" w:lineRule="exact"/>
              <w:jc w:val="center"/>
              <w:rPr>
                <w:rFonts w:ascii="仿宋_GB2312" w:eastAsia="仿宋_GB2312" w:hAnsiTheme="minorHAnsi" w:cs="ArialUnicodeMS"/>
                <w:kern w:val="0"/>
                <w:sz w:val="28"/>
                <w:szCs w:val="28"/>
              </w:rPr>
            </w:pPr>
          </w:p>
        </w:tc>
      </w:tr>
      <w:tr w:rsidR="00342E53" w14:paraId="684D7EE2" w14:textId="77777777">
        <w:trPr>
          <w:trHeight w:val="606"/>
          <w:jc w:val="center"/>
        </w:trPr>
        <w:tc>
          <w:tcPr>
            <w:tcW w:w="9580" w:type="dxa"/>
            <w:gridSpan w:val="4"/>
            <w:tcBorders>
              <w:top w:val="single" w:sz="4" w:space="0" w:color="auto"/>
              <w:left w:val="nil"/>
              <w:bottom w:val="nil"/>
              <w:right w:val="nil"/>
            </w:tcBorders>
          </w:tcPr>
          <w:p w14:paraId="7B904254" w14:textId="77777777" w:rsidR="00342E53" w:rsidRDefault="00342E53">
            <w:pPr>
              <w:spacing w:after="0" w:line="560" w:lineRule="exact"/>
              <w:ind w:firstLineChars="200" w:firstLine="560"/>
              <w:jc w:val="left"/>
              <w:rPr>
                <w:rFonts w:ascii="仿宋_GB2312" w:eastAsia="仿宋_GB2312" w:hAnsiTheme="minorHAnsi" w:cs="ArialUnicodeMS"/>
                <w:kern w:val="0"/>
                <w:sz w:val="28"/>
                <w:szCs w:val="28"/>
              </w:rPr>
            </w:pPr>
          </w:p>
        </w:tc>
      </w:tr>
    </w:tbl>
    <w:p w14:paraId="00099360" w14:textId="77777777" w:rsidR="00342E53" w:rsidRDefault="00342E53">
      <w:pPr>
        <w:widowControl/>
        <w:spacing w:line="560" w:lineRule="exact"/>
        <w:rPr>
          <w:rFonts w:ascii="黑体" w:eastAsia="黑体" w:hAnsiTheme="minorHAnsi" w:cs="MS-UIGothic,Bold"/>
          <w:bCs/>
          <w:kern w:val="0"/>
          <w:sz w:val="52"/>
          <w:szCs w:val="52"/>
        </w:rPr>
      </w:pPr>
    </w:p>
    <w:p w14:paraId="0A67733D" w14:textId="77777777" w:rsidR="00342E53" w:rsidRDefault="00342E53">
      <w:pPr>
        <w:widowControl/>
        <w:spacing w:line="560" w:lineRule="exact"/>
        <w:jc w:val="center"/>
        <w:rPr>
          <w:rFonts w:ascii="黑体" w:eastAsia="黑体" w:hAnsiTheme="minorHAnsi" w:cs="MS-UIGothic,Bold"/>
          <w:bCs/>
          <w:kern w:val="0"/>
          <w:sz w:val="52"/>
          <w:szCs w:val="52"/>
        </w:rPr>
        <w:sectPr w:rsidR="00342E53">
          <w:pgSz w:w="11906" w:h="16838"/>
          <w:pgMar w:top="2098" w:right="1474" w:bottom="1984" w:left="1588" w:header="851" w:footer="992" w:gutter="0"/>
          <w:cols w:space="0"/>
          <w:docGrid w:type="lines" w:linePitch="312"/>
        </w:sectPr>
      </w:pPr>
    </w:p>
    <w:p w14:paraId="3DBCA8D4" w14:textId="77777777" w:rsidR="00342E53" w:rsidRDefault="00342E53">
      <w:pPr>
        <w:widowControl/>
        <w:spacing w:line="1200" w:lineRule="exact"/>
        <w:jc w:val="center"/>
        <w:rPr>
          <w:rFonts w:asciiTheme="minorEastAsia" w:eastAsiaTheme="minorEastAsia" w:hAnsi="宋体"/>
          <w:color w:val="000000" w:themeColor="text1"/>
          <w:sz w:val="72"/>
          <w:szCs w:val="96"/>
        </w:rPr>
      </w:pPr>
    </w:p>
    <w:p w14:paraId="09A5A0F5" w14:textId="77777777" w:rsidR="00342E53" w:rsidRDefault="00342E53">
      <w:pPr>
        <w:widowControl/>
        <w:spacing w:line="1200" w:lineRule="exact"/>
        <w:jc w:val="center"/>
        <w:rPr>
          <w:rFonts w:asciiTheme="minorEastAsia" w:eastAsiaTheme="minorEastAsia" w:hAnsi="宋体"/>
          <w:color w:val="000000" w:themeColor="text1"/>
          <w:sz w:val="72"/>
          <w:szCs w:val="96"/>
        </w:rPr>
      </w:pPr>
    </w:p>
    <w:p w14:paraId="321C9366" w14:textId="77777777" w:rsidR="00342E53" w:rsidRDefault="00342E53">
      <w:pPr>
        <w:widowControl/>
        <w:spacing w:line="1200" w:lineRule="exact"/>
        <w:jc w:val="center"/>
        <w:rPr>
          <w:rFonts w:asciiTheme="minorEastAsia" w:eastAsiaTheme="minorEastAsia" w:hAnsi="宋体"/>
          <w:color w:val="000000" w:themeColor="text1"/>
          <w:sz w:val="72"/>
          <w:szCs w:val="96"/>
        </w:rPr>
      </w:pPr>
    </w:p>
    <w:p w14:paraId="0D4F72F8" w14:textId="77777777" w:rsidR="00342E53" w:rsidRDefault="00F5717F">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14:paraId="3BFA4F70" w14:textId="77777777" w:rsidR="00342E53" w:rsidRDefault="00F5717F">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w:t>
      </w:r>
      <w:r>
        <w:rPr>
          <w:rFonts w:asciiTheme="minorEastAsia" w:eastAsiaTheme="minorEastAsia" w:hAnsi="宋体" w:hint="eastAsia"/>
          <w:color w:val="000000" w:themeColor="text1"/>
          <w:sz w:val="72"/>
          <w:szCs w:val="96"/>
        </w:rPr>
        <w:t>年度部门决算报表</w:t>
      </w:r>
    </w:p>
    <w:p w14:paraId="0CC65023" w14:textId="77777777" w:rsidR="00342E53" w:rsidRDefault="00342E53">
      <w:pPr>
        <w:widowControl/>
        <w:spacing w:line="560" w:lineRule="exact"/>
        <w:jc w:val="center"/>
        <w:rPr>
          <w:rFonts w:ascii="黑体" w:eastAsia="黑体" w:hAnsiTheme="minorHAnsi" w:cs="MS-UIGothic,Bold"/>
          <w:bCs/>
          <w:kern w:val="0"/>
          <w:sz w:val="52"/>
          <w:szCs w:val="52"/>
        </w:rPr>
      </w:pPr>
    </w:p>
    <w:p w14:paraId="2EFCF707" w14:textId="77777777" w:rsidR="00342E53" w:rsidRDefault="00342E53">
      <w:pPr>
        <w:widowControl/>
        <w:spacing w:line="560" w:lineRule="exact"/>
        <w:jc w:val="center"/>
        <w:rPr>
          <w:rFonts w:ascii="黑体" w:eastAsia="黑体" w:hAnsiTheme="minorHAnsi" w:cs="MS-UIGothic,Bold"/>
          <w:bCs/>
          <w:kern w:val="0"/>
          <w:sz w:val="52"/>
          <w:szCs w:val="52"/>
        </w:rPr>
      </w:pPr>
    </w:p>
    <w:p w14:paraId="399D96BE" w14:textId="77777777" w:rsidR="00342E53" w:rsidRDefault="00342E53">
      <w:pPr>
        <w:rPr>
          <w:rFonts w:ascii="宋体" w:hAnsi="宋体" w:cs="ArialUnicodeMS"/>
          <w:color w:val="000000"/>
          <w:kern w:val="0"/>
        </w:rPr>
      </w:pPr>
    </w:p>
    <w:p w14:paraId="6DACD0A3" w14:textId="77777777" w:rsidR="00342E53" w:rsidRDefault="00342E53">
      <w:pPr>
        <w:rPr>
          <w:rFonts w:ascii="宋体" w:hAnsi="宋体" w:cs="ArialUnicodeMS"/>
          <w:color w:val="000000"/>
          <w:kern w:val="0"/>
        </w:rPr>
        <w:sectPr w:rsidR="00342E53">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firstRow="1" w:lastRow="0" w:firstColumn="1" w:lastColumn="0" w:noHBand="0" w:noVBand="1"/>
      </w:tblPr>
      <w:tblGrid>
        <w:gridCol w:w="2700"/>
        <w:gridCol w:w="567"/>
        <w:gridCol w:w="67"/>
        <w:gridCol w:w="432"/>
        <w:gridCol w:w="837"/>
        <w:gridCol w:w="1709"/>
        <w:gridCol w:w="277"/>
        <w:gridCol w:w="714"/>
        <w:gridCol w:w="567"/>
        <w:gridCol w:w="1430"/>
      </w:tblGrid>
      <w:tr w:rsidR="00342E53" w14:paraId="63C775CB" w14:textId="77777777">
        <w:trPr>
          <w:trHeight w:val="567"/>
          <w:jc w:val="center"/>
        </w:trPr>
        <w:tc>
          <w:tcPr>
            <w:tcW w:w="9300" w:type="dxa"/>
            <w:gridSpan w:val="10"/>
            <w:tcBorders>
              <w:top w:val="nil"/>
              <w:left w:val="nil"/>
              <w:bottom w:val="nil"/>
              <w:right w:val="nil"/>
            </w:tcBorders>
            <w:shd w:val="clear" w:color="auto" w:fill="auto"/>
            <w:tcMar>
              <w:top w:w="15" w:type="dxa"/>
              <w:left w:w="15" w:type="dxa"/>
              <w:right w:w="15" w:type="dxa"/>
            </w:tcMar>
            <w:vAlign w:val="center"/>
          </w:tcPr>
          <w:p w14:paraId="19CCE059" w14:textId="77777777" w:rsidR="00342E53" w:rsidRDefault="00F5717F">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342E53" w14:paraId="11E28753" w14:textId="77777777">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75FEE72D" w14:textId="77777777" w:rsidR="00342E53" w:rsidRDefault="00342E53">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4EF7A1E8" w14:textId="77777777" w:rsidR="00342E53" w:rsidRDefault="00342E53">
            <w:pPr>
              <w:widowControl/>
              <w:spacing w:after="0" w:line="240" w:lineRule="exact"/>
              <w:rPr>
                <w:rFonts w:ascii="Arial" w:hAnsi="Arial" w:cs="Arial"/>
                <w:color w:val="000000"/>
                <w:sz w:val="20"/>
                <w:szCs w:val="20"/>
              </w:rPr>
            </w:pPr>
          </w:p>
        </w:tc>
        <w:tc>
          <w:tcPr>
            <w:tcW w:w="1336" w:type="dxa"/>
            <w:gridSpan w:val="3"/>
            <w:tcBorders>
              <w:top w:val="nil"/>
              <w:left w:val="nil"/>
              <w:bottom w:val="nil"/>
              <w:right w:val="nil"/>
            </w:tcBorders>
            <w:shd w:val="clear" w:color="auto" w:fill="auto"/>
            <w:noWrap/>
            <w:tcMar>
              <w:top w:w="15" w:type="dxa"/>
              <w:left w:w="15" w:type="dxa"/>
              <w:right w:w="15" w:type="dxa"/>
            </w:tcMar>
            <w:vAlign w:val="center"/>
          </w:tcPr>
          <w:p w14:paraId="0D0B252A" w14:textId="77777777" w:rsidR="00342E53" w:rsidRDefault="00342E53">
            <w:pPr>
              <w:widowControl/>
              <w:spacing w:after="0" w:line="240" w:lineRule="exact"/>
              <w:rPr>
                <w:rFonts w:ascii="Arial" w:hAnsi="Arial" w:cs="Arial"/>
                <w:color w:val="000000"/>
                <w:sz w:val="20"/>
                <w:szCs w:val="20"/>
              </w:rPr>
            </w:pPr>
          </w:p>
        </w:tc>
        <w:tc>
          <w:tcPr>
            <w:tcW w:w="2700" w:type="dxa"/>
            <w:gridSpan w:val="3"/>
            <w:tcBorders>
              <w:top w:val="nil"/>
              <w:left w:val="nil"/>
              <w:bottom w:val="nil"/>
              <w:right w:val="nil"/>
            </w:tcBorders>
            <w:shd w:val="clear" w:color="auto" w:fill="auto"/>
            <w:tcMar>
              <w:top w:w="15" w:type="dxa"/>
              <w:left w:w="15" w:type="dxa"/>
              <w:right w:w="15" w:type="dxa"/>
            </w:tcMar>
            <w:vAlign w:val="center"/>
          </w:tcPr>
          <w:p w14:paraId="7F9D749A" w14:textId="77777777" w:rsidR="00342E53" w:rsidRDefault="00342E53">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568F2890" w14:textId="77777777" w:rsidR="00342E53" w:rsidRDefault="00342E53">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4D13F673" w14:textId="77777777" w:rsidR="00342E53" w:rsidRDefault="00F5717F">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342E53" w14:paraId="6D4C1224" w14:textId="77777777">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3A6E440F" w14:textId="77777777" w:rsidR="00342E53" w:rsidRDefault="00F5717F">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lang w:bidi="ar"/>
              </w:rPr>
              <w:t>廊坊市霸州市畜牧兽医局（本级）</w:t>
            </w:r>
          </w:p>
        </w:tc>
        <w:tc>
          <w:tcPr>
            <w:tcW w:w="567" w:type="dxa"/>
            <w:tcBorders>
              <w:top w:val="nil"/>
              <w:left w:val="nil"/>
              <w:bottom w:val="nil"/>
              <w:right w:val="nil"/>
            </w:tcBorders>
            <w:shd w:val="clear" w:color="auto" w:fill="auto"/>
            <w:tcMar>
              <w:top w:w="15" w:type="dxa"/>
              <w:left w:w="15" w:type="dxa"/>
              <w:right w:w="15" w:type="dxa"/>
            </w:tcMar>
            <w:vAlign w:val="center"/>
          </w:tcPr>
          <w:p w14:paraId="3335C32D" w14:textId="77777777" w:rsidR="00342E53" w:rsidRDefault="00342E53">
            <w:pPr>
              <w:widowControl/>
              <w:spacing w:after="0" w:line="240" w:lineRule="exact"/>
              <w:rPr>
                <w:rFonts w:ascii="宋体" w:hAnsi="宋体" w:cs="宋体"/>
                <w:color w:val="000000"/>
                <w:sz w:val="20"/>
                <w:szCs w:val="20"/>
              </w:rPr>
            </w:pPr>
          </w:p>
        </w:tc>
        <w:tc>
          <w:tcPr>
            <w:tcW w:w="1336" w:type="dxa"/>
            <w:gridSpan w:val="3"/>
            <w:tcBorders>
              <w:top w:val="nil"/>
              <w:left w:val="nil"/>
              <w:bottom w:val="nil"/>
              <w:right w:val="nil"/>
            </w:tcBorders>
            <w:shd w:val="clear" w:color="auto" w:fill="auto"/>
            <w:tcMar>
              <w:top w:w="15" w:type="dxa"/>
              <w:left w:w="15" w:type="dxa"/>
              <w:right w:w="15" w:type="dxa"/>
            </w:tcMar>
            <w:vAlign w:val="center"/>
          </w:tcPr>
          <w:p w14:paraId="308D5304" w14:textId="77777777" w:rsidR="00342E53" w:rsidRDefault="00342E53">
            <w:pPr>
              <w:widowControl/>
              <w:spacing w:after="0" w:line="240" w:lineRule="exact"/>
              <w:rPr>
                <w:rFonts w:ascii="宋体" w:hAnsi="宋体" w:cs="宋体"/>
                <w:color w:val="000000"/>
                <w:sz w:val="20"/>
                <w:szCs w:val="20"/>
              </w:rPr>
            </w:pPr>
          </w:p>
        </w:tc>
        <w:tc>
          <w:tcPr>
            <w:tcW w:w="2700" w:type="dxa"/>
            <w:gridSpan w:val="3"/>
            <w:tcBorders>
              <w:top w:val="nil"/>
              <w:left w:val="nil"/>
              <w:bottom w:val="nil"/>
              <w:right w:val="nil"/>
            </w:tcBorders>
            <w:shd w:val="clear" w:color="auto" w:fill="auto"/>
            <w:tcMar>
              <w:top w:w="15" w:type="dxa"/>
              <w:left w:w="15" w:type="dxa"/>
              <w:right w:w="15" w:type="dxa"/>
            </w:tcMar>
            <w:vAlign w:val="center"/>
          </w:tcPr>
          <w:p w14:paraId="38B686BD" w14:textId="77777777" w:rsidR="00342E53" w:rsidRDefault="00342E53">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14:paraId="4D5BC2AC" w14:textId="77777777" w:rsidR="00342E53" w:rsidRDefault="00342E53">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54481B4C" w14:textId="77777777" w:rsidR="00342E53" w:rsidRDefault="00F5717F">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342E53" w14:paraId="03D9E100" w14:textId="77777777">
        <w:trPr>
          <w:trHeight w:val="295"/>
          <w:jc w:val="center"/>
        </w:trPr>
        <w:tc>
          <w:tcPr>
            <w:tcW w:w="460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0DFA0" w14:textId="77777777" w:rsidR="00342E53" w:rsidRDefault="00F571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收入</w:t>
            </w:r>
          </w:p>
        </w:tc>
        <w:tc>
          <w:tcPr>
            <w:tcW w:w="4697"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16FAA03" w14:textId="77777777" w:rsidR="00342E53" w:rsidRDefault="00F571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支出</w:t>
            </w:r>
          </w:p>
        </w:tc>
      </w:tr>
      <w:tr w:rsidR="00342E53" w14:paraId="4DE5C711" w14:textId="77777777">
        <w:trPr>
          <w:trHeight w:val="295"/>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98169" w14:textId="77777777" w:rsidR="00342E53" w:rsidRDefault="00F571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066CC4" w14:textId="77777777" w:rsidR="00342E53" w:rsidRDefault="00F571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8769F4" w14:textId="77777777" w:rsidR="00342E53" w:rsidRDefault="00F5717F">
            <w:pPr>
              <w:widowControl/>
              <w:jc w:val="center"/>
              <w:textAlignment w:val="center"/>
            </w:pPr>
            <w:r>
              <w:rPr>
                <w:rFonts w:ascii="宋体" w:hAnsi="宋体" w:cs="宋体" w:hint="eastAsia"/>
                <w:color w:val="000000"/>
                <w:kern w:val="0"/>
                <w:sz w:val="22"/>
                <w:szCs w:val="22"/>
                <w:lang w:bidi="ar"/>
              </w:rPr>
              <w:t>金额</w:t>
            </w: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F88BCF" w14:textId="77777777" w:rsidR="00342E53" w:rsidRDefault="00F571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1859B1" w14:textId="77777777" w:rsidR="00342E53" w:rsidRDefault="00F5717F">
            <w:pPr>
              <w:widowControl/>
              <w:jc w:val="center"/>
              <w:textAlignment w:val="center"/>
            </w:pPr>
            <w:r>
              <w:rPr>
                <w:rFonts w:ascii="宋体" w:hAnsi="宋体" w:cs="宋体" w:hint="eastAsia"/>
                <w:color w:val="000000"/>
                <w:kern w:val="0"/>
                <w:sz w:val="22"/>
                <w:szCs w:val="22"/>
                <w:lang w:bidi="ar"/>
              </w:rPr>
              <w:t>行次</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35BECE" w14:textId="77777777" w:rsidR="00342E53" w:rsidRDefault="00F571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金额</w:t>
            </w:r>
          </w:p>
        </w:tc>
      </w:tr>
      <w:tr w:rsidR="00342E53" w14:paraId="7DD21A2D" w14:textId="77777777">
        <w:trPr>
          <w:trHeight w:val="295"/>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2B60A"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栏次</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DE4F75" w14:textId="77777777" w:rsidR="00342E53" w:rsidRDefault="00342E53">
            <w:pPr>
              <w:jc w:val="center"/>
              <w:rPr>
                <w:rFonts w:ascii="宋体" w:hAnsi="宋体" w:cs="宋体"/>
                <w:color w:val="000000"/>
                <w:sz w:val="20"/>
                <w:szCs w:val="20"/>
              </w:rPr>
            </w:pP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9B33B2" w14:textId="77777777" w:rsidR="00342E53" w:rsidRDefault="00F5717F">
            <w:pPr>
              <w:widowControl/>
              <w:jc w:val="center"/>
              <w:textAlignment w:val="center"/>
            </w:pPr>
            <w:r>
              <w:rPr>
                <w:rFonts w:ascii="宋体" w:hAnsi="宋体" w:cs="宋体" w:hint="eastAsia"/>
                <w:color w:val="000000"/>
                <w:kern w:val="0"/>
                <w:sz w:val="22"/>
                <w:szCs w:val="22"/>
                <w:lang w:bidi="ar"/>
              </w:rPr>
              <w:t>1</w:t>
            </w: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1AE557"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栏次</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DD24DA" w14:textId="77777777" w:rsidR="00342E53" w:rsidRDefault="00342E53">
            <w:pPr>
              <w:jc w:val="center"/>
            </w:pP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DBAEE9"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w:t>
            </w:r>
          </w:p>
        </w:tc>
      </w:tr>
      <w:tr w:rsidR="00342E53" w14:paraId="5AFF21F6" w14:textId="77777777">
        <w:trPr>
          <w:trHeight w:val="365"/>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32205"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一、财政拨款收入</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CBC0F"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4765AB" w14:textId="77777777" w:rsidR="00342E53" w:rsidRDefault="00F5717F">
            <w:pPr>
              <w:widowControl/>
              <w:jc w:val="right"/>
              <w:textAlignment w:val="center"/>
            </w:pPr>
            <w:r>
              <w:rPr>
                <w:rFonts w:ascii="宋体" w:hAnsi="宋体" w:cs="宋体" w:hint="eastAsia"/>
                <w:color w:val="000000"/>
                <w:kern w:val="0"/>
                <w:sz w:val="22"/>
                <w:szCs w:val="22"/>
                <w:lang w:bidi="ar"/>
              </w:rPr>
              <w:t>1,881.25</w:t>
            </w: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14074B"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一、一般公共服务支出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68AE98" w14:textId="77777777" w:rsidR="00342E53" w:rsidRDefault="00F5717F">
            <w:pPr>
              <w:widowControl/>
              <w:jc w:val="center"/>
              <w:textAlignment w:val="center"/>
            </w:pPr>
            <w:r>
              <w:rPr>
                <w:rFonts w:ascii="宋体" w:hAnsi="宋体" w:cs="宋体" w:hint="eastAsia"/>
                <w:color w:val="000000"/>
                <w:kern w:val="0"/>
                <w:sz w:val="22"/>
                <w:szCs w:val="22"/>
                <w:lang w:bidi="ar"/>
              </w:rPr>
              <w:t>28</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FF0212" w14:textId="77777777" w:rsidR="00342E53" w:rsidRDefault="00342E53">
            <w:pPr>
              <w:jc w:val="right"/>
              <w:rPr>
                <w:rFonts w:ascii="宋体" w:hAnsi="宋体" w:cs="宋体"/>
                <w:color w:val="000000"/>
                <w:sz w:val="20"/>
                <w:szCs w:val="20"/>
              </w:rPr>
            </w:pPr>
          </w:p>
        </w:tc>
      </w:tr>
      <w:tr w:rsidR="00342E53" w14:paraId="515699BC"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6C7C4"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二、上级补助收入</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EA652C"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3820F3"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F54ED8F"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二、外交支出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2A5447" w14:textId="77777777" w:rsidR="00342E53" w:rsidRDefault="00F5717F">
            <w:pPr>
              <w:widowControl/>
              <w:jc w:val="center"/>
              <w:textAlignment w:val="center"/>
            </w:pPr>
            <w:r>
              <w:rPr>
                <w:rFonts w:ascii="宋体" w:hAnsi="宋体" w:cs="宋体" w:hint="eastAsia"/>
                <w:color w:val="000000"/>
                <w:kern w:val="0"/>
                <w:sz w:val="22"/>
                <w:szCs w:val="22"/>
                <w:lang w:bidi="ar"/>
              </w:rPr>
              <w:t>29</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EFECA7" w14:textId="77777777" w:rsidR="00342E53" w:rsidRDefault="00342E53">
            <w:pPr>
              <w:jc w:val="right"/>
              <w:rPr>
                <w:rFonts w:ascii="宋体" w:hAnsi="宋体" w:cs="宋体"/>
                <w:color w:val="000000"/>
                <w:sz w:val="20"/>
                <w:szCs w:val="20"/>
              </w:rPr>
            </w:pPr>
          </w:p>
        </w:tc>
      </w:tr>
      <w:tr w:rsidR="00342E53" w14:paraId="71BB1909"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49DB0"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三、事业收入</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321AFE"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3</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4242A4"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03592C"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三、国防支出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80F01C" w14:textId="77777777" w:rsidR="00342E53" w:rsidRDefault="00F5717F">
            <w:pPr>
              <w:widowControl/>
              <w:jc w:val="center"/>
              <w:textAlignment w:val="center"/>
            </w:pPr>
            <w:r>
              <w:rPr>
                <w:rFonts w:ascii="宋体" w:hAnsi="宋体" w:cs="宋体" w:hint="eastAsia"/>
                <w:color w:val="000000"/>
                <w:kern w:val="0"/>
                <w:sz w:val="22"/>
                <w:szCs w:val="22"/>
                <w:lang w:bidi="ar"/>
              </w:rPr>
              <w:t>30</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883737" w14:textId="77777777" w:rsidR="00342E53" w:rsidRDefault="00342E53">
            <w:pPr>
              <w:jc w:val="right"/>
              <w:rPr>
                <w:rFonts w:ascii="宋体" w:hAnsi="宋体" w:cs="宋体"/>
                <w:color w:val="000000"/>
                <w:sz w:val="20"/>
                <w:szCs w:val="20"/>
              </w:rPr>
            </w:pPr>
          </w:p>
        </w:tc>
      </w:tr>
      <w:tr w:rsidR="00342E53" w14:paraId="1292DA29"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C693A"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四、经营收入</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1DB2C2"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4</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5F8A67"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4D67A9"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四、公共安全支出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8E9ADC" w14:textId="77777777" w:rsidR="00342E53" w:rsidRDefault="00F5717F">
            <w:pPr>
              <w:widowControl/>
              <w:jc w:val="center"/>
              <w:textAlignment w:val="center"/>
            </w:pPr>
            <w:r>
              <w:rPr>
                <w:rFonts w:ascii="宋体" w:hAnsi="宋体" w:cs="宋体" w:hint="eastAsia"/>
                <w:color w:val="000000"/>
                <w:kern w:val="0"/>
                <w:sz w:val="22"/>
                <w:szCs w:val="22"/>
                <w:lang w:bidi="ar"/>
              </w:rPr>
              <w:t>31</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D7A2F1" w14:textId="77777777" w:rsidR="00342E53" w:rsidRDefault="00342E53">
            <w:pPr>
              <w:jc w:val="right"/>
              <w:rPr>
                <w:rFonts w:ascii="宋体" w:hAnsi="宋体" w:cs="宋体"/>
                <w:color w:val="000000"/>
                <w:sz w:val="20"/>
                <w:szCs w:val="20"/>
              </w:rPr>
            </w:pPr>
          </w:p>
        </w:tc>
      </w:tr>
      <w:tr w:rsidR="00342E53" w14:paraId="32C33E9D"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80BDF"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五、附属单位上缴收入</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7C2D98"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5</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EE1A47"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72EB83"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五、教育支出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C1D2A3" w14:textId="77777777" w:rsidR="00342E53" w:rsidRDefault="00F5717F">
            <w:pPr>
              <w:widowControl/>
              <w:jc w:val="center"/>
              <w:textAlignment w:val="center"/>
            </w:pPr>
            <w:r>
              <w:rPr>
                <w:rFonts w:ascii="宋体" w:hAnsi="宋体" w:cs="宋体" w:hint="eastAsia"/>
                <w:color w:val="000000"/>
                <w:kern w:val="0"/>
                <w:sz w:val="22"/>
                <w:szCs w:val="22"/>
                <w:lang w:bidi="ar"/>
              </w:rPr>
              <w:t>32</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BA8D14" w14:textId="77777777" w:rsidR="00342E53" w:rsidRDefault="00342E53">
            <w:pPr>
              <w:jc w:val="right"/>
              <w:rPr>
                <w:rFonts w:ascii="宋体" w:hAnsi="宋体" w:cs="宋体"/>
                <w:color w:val="000000"/>
                <w:sz w:val="20"/>
                <w:szCs w:val="20"/>
              </w:rPr>
            </w:pPr>
          </w:p>
        </w:tc>
      </w:tr>
      <w:tr w:rsidR="00342E53" w14:paraId="1907CEE2"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5DABD"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六、其他收入</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E54600"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6</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BB3075" w14:textId="77777777" w:rsidR="00342E53" w:rsidRDefault="00F5717F">
            <w:pPr>
              <w:widowControl/>
              <w:jc w:val="right"/>
              <w:textAlignment w:val="center"/>
            </w:pPr>
            <w:r>
              <w:rPr>
                <w:rFonts w:ascii="宋体" w:hAnsi="宋体" w:cs="宋体" w:hint="eastAsia"/>
                <w:color w:val="000000"/>
                <w:kern w:val="0"/>
                <w:sz w:val="22"/>
                <w:szCs w:val="22"/>
                <w:lang w:bidi="ar"/>
              </w:rPr>
              <w:t>30.09</w:t>
            </w: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3EFD20"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六、科学技术支出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81A1F2" w14:textId="77777777" w:rsidR="00342E53" w:rsidRDefault="00F5717F">
            <w:pPr>
              <w:widowControl/>
              <w:jc w:val="center"/>
              <w:textAlignment w:val="center"/>
            </w:pPr>
            <w:r>
              <w:rPr>
                <w:rFonts w:ascii="宋体" w:hAnsi="宋体" w:cs="宋体" w:hint="eastAsia"/>
                <w:color w:val="000000"/>
                <w:kern w:val="0"/>
                <w:sz w:val="22"/>
                <w:szCs w:val="22"/>
                <w:lang w:bidi="ar"/>
              </w:rPr>
              <w:t>33</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2E9B46" w14:textId="77777777" w:rsidR="00342E53" w:rsidRDefault="00342E53">
            <w:pPr>
              <w:jc w:val="right"/>
              <w:rPr>
                <w:rFonts w:ascii="宋体" w:hAnsi="宋体" w:cs="宋体"/>
                <w:color w:val="000000"/>
                <w:sz w:val="20"/>
                <w:szCs w:val="20"/>
              </w:rPr>
            </w:pPr>
          </w:p>
        </w:tc>
      </w:tr>
      <w:tr w:rsidR="00342E53" w14:paraId="1D0134F9"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870A4"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263ACB"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7</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AA30DA"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20CA08"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七、文化体育与传媒支出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F34D2D" w14:textId="77777777" w:rsidR="00342E53" w:rsidRDefault="00F5717F">
            <w:pPr>
              <w:widowControl/>
              <w:jc w:val="center"/>
              <w:textAlignment w:val="center"/>
            </w:pPr>
            <w:r>
              <w:rPr>
                <w:rFonts w:ascii="宋体" w:hAnsi="宋体" w:cs="宋体" w:hint="eastAsia"/>
                <w:color w:val="000000"/>
                <w:kern w:val="0"/>
                <w:sz w:val="22"/>
                <w:szCs w:val="22"/>
                <w:lang w:bidi="ar"/>
              </w:rPr>
              <w:t>34</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E4A0FF" w14:textId="77777777" w:rsidR="00342E53" w:rsidRDefault="00342E53">
            <w:pPr>
              <w:jc w:val="right"/>
              <w:rPr>
                <w:rFonts w:ascii="宋体" w:hAnsi="宋体" w:cs="宋体"/>
                <w:color w:val="000000"/>
                <w:sz w:val="20"/>
                <w:szCs w:val="20"/>
              </w:rPr>
            </w:pPr>
          </w:p>
        </w:tc>
      </w:tr>
      <w:tr w:rsidR="00342E53" w14:paraId="77AB54DF"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A023B"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14801A"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8</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834A26"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C07271"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八、社会保障和就业支出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F31C55" w14:textId="77777777" w:rsidR="00342E53" w:rsidRDefault="00F5717F">
            <w:pPr>
              <w:widowControl/>
              <w:jc w:val="center"/>
              <w:textAlignment w:val="center"/>
            </w:pPr>
            <w:r>
              <w:rPr>
                <w:rFonts w:ascii="宋体" w:hAnsi="宋体" w:cs="宋体" w:hint="eastAsia"/>
                <w:color w:val="000000"/>
                <w:kern w:val="0"/>
                <w:sz w:val="22"/>
                <w:szCs w:val="22"/>
                <w:lang w:bidi="ar"/>
              </w:rPr>
              <w:t>35</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92ED6E" w14:textId="77777777" w:rsidR="00342E53" w:rsidRDefault="00342E53">
            <w:pPr>
              <w:jc w:val="right"/>
              <w:rPr>
                <w:rFonts w:ascii="宋体" w:hAnsi="宋体" w:cs="宋体"/>
                <w:color w:val="000000"/>
                <w:sz w:val="20"/>
                <w:szCs w:val="20"/>
              </w:rPr>
            </w:pPr>
          </w:p>
        </w:tc>
      </w:tr>
      <w:tr w:rsidR="00342E53" w14:paraId="52524E48"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3ECE5"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03C6A8"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9</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E92774"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F9B4077"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九、医疗卫生与计划生育支出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04FF55" w14:textId="77777777" w:rsidR="00342E53" w:rsidRDefault="00F5717F">
            <w:pPr>
              <w:widowControl/>
              <w:jc w:val="center"/>
              <w:textAlignment w:val="center"/>
            </w:pPr>
            <w:r>
              <w:rPr>
                <w:rFonts w:ascii="宋体" w:hAnsi="宋体" w:cs="宋体" w:hint="eastAsia"/>
                <w:color w:val="000000"/>
                <w:kern w:val="0"/>
                <w:sz w:val="22"/>
                <w:szCs w:val="22"/>
                <w:lang w:bidi="ar"/>
              </w:rPr>
              <w:t>36</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C41B25" w14:textId="77777777" w:rsidR="00342E53" w:rsidRDefault="00342E53">
            <w:pPr>
              <w:jc w:val="right"/>
              <w:rPr>
                <w:rFonts w:ascii="宋体" w:hAnsi="宋体" w:cs="宋体"/>
                <w:color w:val="000000"/>
                <w:sz w:val="20"/>
                <w:szCs w:val="20"/>
              </w:rPr>
            </w:pPr>
          </w:p>
        </w:tc>
      </w:tr>
      <w:tr w:rsidR="00342E53" w14:paraId="631013A1"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1F2F4"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224978"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10</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69375E"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7DE285"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十、节能环保支出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67EC32" w14:textId="77777777" w:rsidR="00342E53" w:rsidRDefault="00F5717F">
            <w:pPr>
              <w:widowControl/>
              <w:jc w:val="center"/>
              <w:textAlignment w:val="center"/>
            </w:pPr>
            <w:r>
              <w:rPr>
                <w:rFonts w:ascii="宋体" w:hAnsi="宋体" w:cs="宋体" w:hint="eastAsia"/>
                <w:color w:val="000000"/>
                <w:kern w:val="0"/>
                <w:sz w:val="22"/>
                <w:szCs w:val="22"/>
                <w:lang w:bidi="ar"/>
              </w:rPr>
              <w:t>37</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DD18DF" w14:textId="77777777" w:rsidR="00342E53" w:rsidRDefault="00342E53">
            <w:pPr>
              <w:jc w:val="right"/>
              <w:rPr>
                <w:rFonts w:ascii="宋体" w:hAnsi="宋体" w:cs="宋体"/>
                <w:color w:val="000000"/>
                <w:sz w:val="20"/>
                <w:szCs w:val="20"/>
              </w:rPr>
            </w:pPr>
          </w:p>
        </w:tc>
      </w:tr>
      <w:tr w:rsidR="00342E53" w14:paraId="6985616E"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DE18C"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52C4CD"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11</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54B993"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6012B8"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十一、城乡社区支出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BB0045" w14:textId="77777777" w:rsidR="00342E53" w:rsidRDefault="00F5717F">
            <w:pPr>
              <w:widowControl/>
              <w:jc w:val="center"/>
              <w:textAlignment w:val="center"/>
            </w:pPr>
            <w:r>
              <w:rPr>
                <w:rFonts w:ascii="宋体" w:hAnsi="宋体" w:cs="宋体" w:hint="eastAsia"/>
                <w:color w:val="000000"/>
                <w:kern w:val="0"/>
                <w:sz w:val="22"/>
                <w:szCs w:val="22"/>
                <w:lang w:bidi="ar"/>
              </w:rPr>
              <w:t>38</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0658B2" w14:textId="77777777" w:rsidR="00342E53" w:rsidRDefault="00342E53">
            <w:pPr>
              <w:jc w:val="right"/>
              <w:rPr>
                <w:rFonts w:ascii="宋体" w:hAnsi="宋体" w:cs="宋体"/>
                <w:color w:val="000000"/>
                <w:sz w:val="20"/>
                <w:szCs w:val="20"/>
              </w:rPr>
            </w:pPr>
          </w:p>
        </w:tc>
      </w:tr>
      <w:tr w:rsidR="00342E53" w14:paraId="0F7ECE7C"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79EB7"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909F96"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12</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46ED73"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1011D9"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十二、农林水支出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897DBB" w14:textId="77777777" w:rsidR="00342E53" w:rsidRDefault="00F5717F">
            <w:pPr>
              <w:widowControl/>
              <w:jc w:val="center"/>
              <w:textAlignment w:val="center"/>
            </w:pPr>
            <w:r>
              <w:rPr>
                <w:rFonts w:ascii="宋体" w:hAnsi="宋体" w:cs="宋体" w:hint="eastAsia"/>
                <w:color w:val="000000"/>
                <w:kern w:val="0"/>
                <w:sz w:val="22"/>
                <w:szCs w:val="22"/>
                <w:lang w:bidi="ar"/>
              </w:rPr>
              <w:t>39</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A935B8" w14:textId="77777777" w:rsidR="00342E53" w:rsidRDefault="00F5717F">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1,681.55</w:t>
            </w:r>
          </w:p>
        </w:tc>
      </w:tr>
      <w:tr w:rsidR="00342E53" w14:paraId="2E408EE4"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433A8"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FE67E2"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13</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E41741"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5CDD65"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十三、交通运输支出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A66228" w14:textId="77777777" w:rsidR="00342E53" w:rsidRDefault="00F5717F">
            <w:pPr>
              <w:widowControl/>
              <w:jc w:val="center"/>
              <w:textAlignment w:val="center"/>
            </w:pPr>
            <w:r>
              <w:rPr>
                <w:rFonts w:ascii="宋体" w:hAnsi="宋体" w:cs="宋体" w:hint="eastAsia"/>
                <w:color w:val="000000"/>
                <w:kern w:val="0"/>
                <w:sz w:val="22"/>
                <w:szCs w:val="22"/>
                <w:lang w:bidi="ar"/>
              </w:rPr>
              <w:t>40</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1052AE" w14:textId="77777777" w:rsidR="00342E53" w:rsidRDefault="00342E53">
            <w:pPr>
              <w:jc w:val="right"/>
              <w:rPr>
                <w:rFonts w:ascii="宋体" w:hAnsi="宋体" w:cs="宋体"/>
                <w:color w:val="000000"/>
                <w:sz w:val="20"/>
                <w:szCs w:val="20"/>
              </w:rPr>
            </w:pPr>
          </w:p>
        </w:tc>
      </w:tr>
      <w:tr w:rsidR="00342E53" w14:paraId="170AFD10"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684B6"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0E29AF"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14</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620A3F"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2FED67"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十四、资源勘探信息等支出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B34C14" w14:textId="77777777" w:rsidR="00342E53" w:rsidRDefault="00F5717F">
            <w:pPr>
              <w:widowControl/>
              <w:jc w:val="center"/>
              <w:textAlignment w:val="center"/>
            </w:pPr>
            <w:r>
              <w:rPr>
                <w:rFonts w:ascii="宋体" w:hAnsi="宋体" w:cs="宋体" w:hint="eastAsia"/>
                <w:color w:val="000000"/>
                <w:kern w:val="0"/>
                <w:sz w:val="22"/>
                <w:szCs w:val="22"/>
                <w:lang w:bidi="ar"/>
              </w:rPr>
              <w:t>41</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7A75EF" w14:textId="77777777" w:rsidR="00342E53" w:rsidRDefault="00342E53">
            <w:pPr>
              <w:jc w:val="right"/>
              <w:rPr>
                <w:rFonts w:ascii="宋体" w:hAnsi="宋体" w:cs="宋体"/>
                <w:color w:val="000000"/>
                <w:sz w:val="20"/>
                <w:szCs w:val="20"/>
              </w:rPr>
            </w:pPr>
          </w:p>
        </w:tc>
      </w:tr>
      <w:tr w:rsidR="00342E53" w14:paraId="4D847C12"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AFADF"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970F5C"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15</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3507CC"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7912FA"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十五、商业服务业等支出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D9A9A8" w14:textId="77777777" w:rsidR="00342E53" w:rsidRDefault="00F5717F">
            <w:pPr>
              <w:widowControl/>
              <w:jc w:val="center"/>
              <w:textAlignment w:val="center"/>
            </w:pPr>
            <w:r>
              <w:rPr>
                <w:rFonts w:ascii="宋体" w:hAnsi="宋体" w:cs="宋体" w:hint="eastAsia"/>
                <w:color w:val="000000"/>
                <w:kern w:val="0"/>
                <w:sz w:val="22"/>
                <w:szCs w:val="22"/>
                <w:lang w:bidi="ar"/>
              </w:rPr>
              <w:t>42</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4E6BA6" w14:textId="77777777" w:rsidR="00342E53" w:rsidRDefault="00342E53">
            <w:pPr>
              <w:jc w:val="right"/>
              <w:rPr>
                <w:rFonts w:ascii="宋体" w:hAnsi="宋体" w:cs="宋体"/>
                <w:color w:val="000000"/>
                <w:sz w:val="20"/>
                <w:szCs w:val="20"/>
              </w:rPr>
            </w:pPr>
          </w:p>
        </w:tc>
      </w:tr>
      <w:tr w:rsidR="00342E53" w14:paraId="66BE39D9"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8A44A"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E39E58"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16</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3E92B9"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8FADAE"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十六、金融支出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06CA52" w14:textId="77777777" w:rsidR="00342E53" w:rsidRDefault="00F5717F">
            <w:pPr>
              <w:widowControl/>
              <w:jc w:val="center"/>
              <w:textAlignment w:val="center"/>
            </w:pPr>
            <w:r>
              <w:rPr>
                <w:rFonts w:ascii="宋体" w:hAnsi="宋体" w:cs="宋体" w:hint="eastAsia"/>
                <w:color w:val="000000"/>
                <w:kern w:val="0"/>
                <w:sz w:val="22"/>
                <w:szCs w:val="22"/>
                <w:lang w:bidi="ar"/>
              </w:rPr>
              <w:t>43</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8C8B05" w14:textId="77777777" w:rsidR="00342E53" w:rsidRDefault="00342E53">
            <w:pPr>
              <w:jc w:val="right"/>
              <w:rPr>
                <w:rFonts w:ascii="宋体" w:hAnsi="宋体" w:cs="宋体"/>
                <w:color w:val="000000"/>
                <w:sz w:val="20"/>
                <w:szCs w:val="20"/>
              </w:rPr>
            </w:pPr>
          </w:p>
        </w:tc>
      </w:tr>
      <w:tr w:rsidR="00342E53" w14:paraId="076DC86F"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E1D90"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80EE15"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17</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3A947E"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5F58BA"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十七、援助其他地区支出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DB9ED3" w14:textId="77777777" w:rsidR="00342E53" w:rsidRDefault="00F5717F">
            <w:pPr>
              <w:widowControl/>
              <w:jc w:val="center"/>
              <w:textAlignment w:val="center"/>
            </w:pPr>
            <w:r>
              <w:rPr>
                <w:rFonts w:ascii="宋体" w:hAnsi="宋体" w:cs="宋体" w:hint="eastAsia"/>
                <w:color w:val="000000"/>
                <w:kern w:val="0"/>
                <w:sz w:val="22"/>
                <w:szCs w:val="22"/>
                <w:lang w:bidi="ar"/>
              </w:rPr>
              <w:t>44</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68FAE3" w14:textId="77777777" w:rsidR="00342E53" w:rsidRDefault="00342E53">
            <w:pPr>
              <w:jc w:val="right"/>
              <w:rPr>
                <w:rFonts w:ascii="宋体" w:hAnsi="宋体" w:cs="宋体"/>
                <w:color w:val="000000"/>
                <w:sz w:val="20"/>
                <w:szCs w:val="20"/>
              </w:rPr>
            </w:pPr>
          </w:p>
        </w:tc>
      </w:tr>
      <w:tr w:rsidR="00342E53" w14:paraId="64A7D786"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F085E"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E0C0E8"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18</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557E6A"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DF8558"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十八、国土海洋气象等支出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0B5CD4" w14:textId="77777777" w:rsidR="00342E53" w:rsidRDefault="00F5717F">
            <w:pPr>
              <w:widowControl/>
              <w:jc w:val="center"/>
              <w:textAlignment w:val="center"/>
            </w:pPr>
            <w:r>
              <w:rPr>
                <w:rFonts w:ascii="宋体" w:hAnsi="宋体" w:cs="宋体" w:hint="eastAsia"/>
                <w:color w:val="000000"/>
                <w:kern w:val="0"/>
                <w:sz w:val="22"/>
                <w:szCs w:val="22"/>
                <w:lang w:bidi="ar"/>
              </w:rPr>
              <w:t>45</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F52560" w14:textId="77777777" w:rsidR="00342E53" w:rsidRDefault="00342E53">
            <w:pPr>
              <w:jc w:val="right"/>
              <w:rPr>
                <w:rFonts w:ascii="宋体" w:hAnsi="宋体" w:cs="宋体"/>
                <w:color w:val="000000"/>
                <w:sz w:val="20"/>
                <w:szCs w:val="20"/>
              </w:rPr>
            </w:pPr>
          </w:p>
        </w:tc>
      </w:tr>
      <w:tr w:rsidR="00342E53" w14:paraId="1C0F7189"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40F11"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C2BB6B"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19</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9CD336"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5F8233"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十九、住房保障支出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12D897" w14:textId="77777777" w:rsidR="00342E53" w:rsidRDefault="00F5717F">
            <w:pPr>
              <w:widowControl/>
              <w:jc w:val="center"/>
              <w:textAlignment w:val="center"/>
            </w:pPr>
            <w:r>
              <w:rPr>
                <w:rFonts w:ascii="宋体" w:hAnsi="宋体" w:cs="宋体" w:hint="eastAsia"/>
                <w:color w:val="000000"/>
                <w:kern w:val="0"/>
                <w:sz w:val="22"/>
                <w:szCs w:val="22"/>
                <w:lang w:bidi="ar"/>
              </w:rPr>
              <w:t>46</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0BC849" w14:textId="77777777" w:rsidR="00342E53" w:rsidRDefault="00342E53">
            <w:pPr>
              <w:jc w:val="right"/>
              <w:rPr>
                <w:rFonts w:ascii="宋体" w:hAnsi="宋体" w:cs="宋体"/>
                <w:color w:val="000000"/>
                <w:sz w:val="20"/>
                <w:szCs w:val="20"/>
              </w:rPr>
            </w:pPr>
          </w:p>
        </w:tc>
      </w:tr>
      <w:tr w:rsidR="00342E53" w14:paraId="1BD284CD"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36685"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00B650"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20</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5EE52A"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8A6EC0"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二十、粮油物资储备支出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C78435" w14:textId="77777777" w:rsidR="00342E53" w:rsidRDefault="00F5717F">
            <w:pPr>
              <w:widowControl/>
              <w:jc w:val="center"/>
              <w:textAlignment w:val="center"/>
            </w:pPr>
            <w:r>
              <w:rPr>
                <w:rFonts w:ascii="宋体" w:hAnsi="宋体" w:cs="宋体" w:hint="eastAsia"/>
                <w:color w:val="000000"/>
                <w:kern w:val="0"/>
                <w:sz w:val="22"/>
                <w:szCs w:val="22"/>
                <w:lang w:bidi="ar"/>
              </w:rPr>
              <w:t>47</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27B187" w14:textId="77777777" w:rsidR="00342E53" w:rsidRDefault="00342E53">
            <w:pPr>
              <w:jc w:val="right"/>
              <w:rPr>
                <w:rFonts w:ascii="宋体" w:hAnsi="宋体" w:cs="宋体"/>
                <w:color w:val="000000"/>
                <w:sz w:val="20"/>
                <w:szCs w:val="20"/>
              </w:rPr>
            </w:pPr>
          </w:p>
        </w:tc>
      </w:tr>
      <w:tr w:rsidR="00342E53" w14:paraId="5A90907B"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D7081"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12025F"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21</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F1B395"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831007"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二十一、其他支出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0ABF86" w14:textId="77777777" w:rsidR="00342E53" w:rsidRDefault="00F5717F">
            <w:pPr>
              <w:widowControl/>
              <w:jc w:val="center"/>
              <w:textAlignment w:val="center"/>
            </w:pPr>
            <w:r>
              <w:rPr>
                <w:rFonts w:ascii="宋体" w:hAnsi="宋体" w:cs="宋体" w:hint="eastAsia"/>
                <w:color w:val="000000"/>
                <w:kern w:val="0"/>
                <w:sz w:val="22"/>
                <w:szCs w:val="22"/>
                <w:lang w:bidi="ar"/>
              </w:rPr>
              <w:t>48</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624F7F" w14:textId="77777777" w:rsidR="00342E53" w:rsidRDefault="00342E53">
            <w:pPr>
              <w:jc w:val="right"/>
              <w:rPr>
                <w:rFonts w:ascii="宋体" w:hAnsi="宋体" w:cs="宋体"/>
                <w:color w:val="000000"/>
                <w:sz w:val="20"/>
                <w:szCs w:val="20"/>
              </w:rPr>
            </w:pPr>
          </w:p>
        </w:tc>
      </w:tr>
      <w:tr w:rsidR="00342E53" w14:paraId="5BB9DBE5"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39440"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5B45B9"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22</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8EA864"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DEEA88"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二十二、债务还本支出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D833F5" w14:textId="77777777" w:rsidR="00342E53" w:rsidRDefault="00F5717F">
            <w:pPr>
              <w:widowControl/>
              <w:jc w:val="center"/>
              <w:textAlignment w:val="center"/>
            </w:pPr>
            <w:r>
              <w:rPr>
                <w:rFonts w:ascii="宋体" w:hAnsi="宋体" w:cs="宋体" w:hint="eastAsia"/>
                <w:color w:val="000000"/>
                <w:kern w:val="0"/>
                <w:sz w:val="22"/>
                <w:szCs w:val="22"/>
                <w:lang w:bidi="ar"/>
              </w:rPr>
              <w:t>49</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4DFB98" w14:textId="77777777" w:rsidR="00342E53" w:rsidRDefault="00342E53">
            <w:pPr>
              <w:jc w:val="right"/>
              <w:rPr>
                <w:rFonts w:ascii="宋体" w:hAnsi="宋体" w:cs="宋体"/>
                <w:color w:val="000000"/>
                <w:sz w:val="20"/>
                <w:szCs w:val="20"/>
              </w:rPr>
            </w:pPr>
          </w:p>
        </w:tc>
      </w:tr>
      <w:tr w:rsidR="00342E53" w14:paraId="798F997C"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5CCB1" w14:textId="77777777" w:rsidR="00342E53" w:rsidRDefault="00342E53">
            <w:pPr>
              <w:jc w:val="left"/>
              <w:rPr>
                <w:rFonts w:ascii="宋体" w:hAnsi="宋体" w:cs="宋体"/>
                <w:color w:val="000000"/>
                <w:sz w:val="20"/>
                <w:szCs w:val="20"/>
              </w:rPr>
            </w:pP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FA5661"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23</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D083EF"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62203F"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二十三、债务付息支出</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57BE21C" w14:textId="77777777" w:rsidR="00342E53" w:rsidRDefault="00F5717F">
            <w:pPr>
              <w:widowControl/>
              <w:jc w:val="center"/>
              <w:textAlignment w:val="center"/>
            </w:pPr>
            <w:r>
              <w:rPr>
                <w:rFonts w:ascii="宋体" w:hAnsi="宋体" w:cs="宋体" w:hint="eastAsia"/>
                <w:color w:val="000000"/>
                <w:kern w:val="0"/>
                <w:sz w:val="22"/>
                <w:szCs w:val="22"/>
                <w:lang w:bidi="ar"/>
              </w:rPr>
              <w:t>50</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9E221E" w14:textId="77777777" w:rsidR="00342E53" w:rsidRDefault="00342E53">
            <w:pPr>
              <w:jc w:val="right"/>
              <w:rPr>
                <w:rFonts w:ascii="宋体" w:hAnsi="宋体" w:cs="宋体"/>
                <w:color w:val="000000"/>
                <w:sz w:val="20"/>
                <w:szCs w:val="20"/>
              </w:rPr>
            </w:pPr>
          </w:p>
        </w:tc>
      </w:tr>
      <w:tr w:rsidR="00342E53" w14:paraId="4725C9BB"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019EB"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本年收入合计</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EF0731"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24</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F3ACD4" w14:textId="77777777" w:rsidR="00342E53" w:rsidRDefault="00F5717F">
            <w:pPr>
              <w:widowControl/>
              <w:jc w:val="right"/>
              <w:textAlignment w:val="center"/>
            </w:pPr>
            <w:r>
              <w:rPr>
                <w:rFonts w:ascii="宋体" w:hAnsi="宋体" w:cs="宋体" w:hint="eastAsia"/>
                <w:color w:val="000000"/>
                <w:kern w:val="0"/>
                <w:sz w:val="22"/>
                <w:szCs w:val="22"/>
                <w:lang w:bidi="ar"/>
              </w:rPr>
              <w:t>1,911.34</w:t>
            </w: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3A2C89"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本年支出合计</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CB76B6" w14:textId="77777777" w:rsidR="00342E53" w:rsidRDefault="00F5717F">
            <w:pPr>
              <w:widowControl/>
              <w:jc w:val="center"/>
              <w:textAlignment w:val="center"/>
            </w:pPr>
            <w:r>
              <w:rPr>
                <w:rFonts w:ascii="宋体" w:hAnsi="宋体" w:cs="宋体" w:hint="eastAsia"/>
                <w:color w:val="000000"/>
                <w:kern w:val="0"/>
                <w:sz w:val="22"/>
                <w:szCs w:val="22"/>
                <w:lang w:bidi="ar"/>
              </w:rPr>
              <w:t>51</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95F005" w14:textId="77777777" w:rsidR="00342E53" w:rsidRDefault="00F5717F">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1,681.55</w:t>
            </w:r>
          </w:p>
        </w:tc>
      </w:tr>
      <w:tr w:rsidR="00342E53" w14:paraId="60543D42" w14:textId="77777777">
        <w:trPr>
          <w:trHeight w:val="385"/>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8E394"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用事业基金弥补收支差额</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FF53AC"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25</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39BC15" w14:textId="77777777" w:rsidR="00342E53" w:rsidRDefault="00342E53">
            <w:pPr>
              <w:jc w:val="right"/>
            </w:pP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F16039"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结余分配</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054870" w14:textId="77777777" w:rsidR="00342E53" w:rsidRDefault="00F5717F">
            <w:pPr>
              <w:widowControl/>
              <w:jc w:val="center"/>
              <w:textAlignment w:val="center"/>
            </w:pPr>
            <w:r>
              <w:rPr>
                <w:rFonts w:ascii="宋体" w:hAnsi="宋体" w:cs="宋体" w:hint="eastAsia"/>
                <w:color w:val="000000"/>
                <w:kern w:val="0"/>
                <w:sz w:val="22"/>
                <w:szCs w:val="22"/>
                <w:lang w:bidi="ar"/>
              </w:rPr>
              <w:t>52</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B8F9CE" w14:textId="77777777" w:rsidR="00342E53" w:rsidRDefault="00342E53">
            <w:pPr>
              <w:jc w:val="right"/>
              <w:rPr>
                <w:rFonts w:ascii="宋体" w:hAnsi="宋体" w:cs="宋体"/>
                <w:color w:val="000000"/>
                <w:sz w:val="20"/>
                <w:szCs w:val="20"/>
              </w:rPr>
            </w:pPr>
          </w:p>
        </w:tc>
      </w:tr>
      <w:tr w:rsidR="00342E53" w14:paraId="3E418FC2"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EFCB2"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年初结转和结余</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F10BD6"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26</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5FDC0B" w14:textId="77777777" w:rsidR="00342E53" w:rsidRDefault="00F5717F">
            <w:pPr>
              <w:widowControl/>
              <w:jc w:val="right"/>
              <w:textAlignment w:val="center"/>
            </w:pPr>
            <w:r>
              <w:rPr>
                <w:rFonts w:ascii="宋体" w:hAnsi="宋体" w:cs="宋体" w:hint="eastAsia"/>
                <w:color w:val="000000"/>
                <w:kern w:val="0"/>
                <w:sz w:val="22"/>
                <w:szCs w:val="22"/>
                <w:lang w:bidi="ar"/>
              </w:rPr>
              <w:t>86.54</w:t>
            </w: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D8980E4" w14:textId="77777777" w:rsidR="00342E53" w:rsidRDefault="00F5717F">
            <w:pPr>
              <w:widowControl/>
              <w:jc w:val="left"/>
              <w:textAlignment w:val="center"/>
              <w:rPr>
                <w:rFonts w:ascii="宋体" w:hAnsi="宋体" w:cs="宋体"/>
                <w:color w:val="000000"/>
                <w:sz w:val="20"/>
                <w:szCs w:val="20"/>
              </w:rPr>
            </w:pPr>
            <w:r>
              <w:rPr>
                <w:rFonts w:ascii="宋体" w:hAnsi="宋体" w:cs="宋体" w:hint="eastAsia"/>
                <w:color w:val="000000"/>
                <w:kern w:val="0"/>
                <w:sz w:val="22"/>
                <w:szCs w:val="22"/>
                <w:lang w:bidi="ar"/>
              </w:rPr>
              <w:t>年末结转和结余</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227E13" w14:textId="77777777" w:rsidR="00342E53" w:rsidRDefault="00F5717F">
            <w:pPr>
              <w:widowControl/>
              <w:jc w:val="center"/>
              <w:textAlignment w:val="center"/>
            </w:pPr>
            <w:r>
              <w:rPr>
                <w:rFonts w:ascii="宋体" w:hAnsi="宋体" w:cs="宋体" w:hint="eastAsia"/>
                <w:color w:val="000000"/>
                <w:kern w:val="0"/>
                <w:sz w:val="22"/>
                <w:szCs w:val="22"/>
                <w:lang w:bidi="ar"/>
              </w:rPr>
              <w:t>53</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4B712C" w14:textId="77777777" w:rsidR="00342E53" w:rsidRDefault="00F5717F">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316.33</w:t>
            </w:r>
          </w:p>
        </w:tc>
      </w:tr>
      <w:tr w:rsidR="00342E53" w14:paraId="2A6A31B5" w14:textId="77777777">
        <w:trPr>
          <w:trHeight w:val="337"/>
          <w:jc w:val="center"/>
        </w:trPr>
        <w:tc>
          <w:tcPr>
            <w:tcW w:w="33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4D918"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b/>
                <w:color w:val="000000"/>
                <w:kern w:val="0"/>
                <w:sz w:val="22"/>
                <w:szCs w:val="22"/>
                <w:lang w:bidi="ar"/>
              </w:rPr>
              <w:t>总计</w:t>
            </w:r>
          </w:p>
        </w:tc>
        <w:tc>
          <w:tcPr>
            <w:tcW w:w="4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962D5"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27</w:t>
            </w:r>
          </w:p>
        </w:tc>
        <w:tc>
          <w:tcPr>
            <w:tcW w:w="8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D15BA0" w14:textId="77777777" w:rsidR="00342E53" w:rsidRDefault="00F5717F">
            <w:pPr>
              <w:widowControl/>
              <w:jc w:val="right"/>
              <w:textAlignment w:val="center"/>
            </w:pPr>
            <w:r>
              <w:rPr>
                <w:rFonts w:ascii="宋体" w:hAnsi="宋体" w:cs="宋体" w:hint="eastAsia"/>
                <w:color w:val="000000"/>
                <w:kern w:val="0"/>
                <w:sz w:val="22"/>
                <w:szCs w:val="22"/>
                <w:lang w:bidi="ar"/>
              </w:rPr>
              <w:t>1,997.88</w:t>
            </w:r>
          </w:p>
        </w:tc>
        <w:tc>
          <w:tcPr>
            <w:tcW w:w="1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B4BF39" w14:textId="77777777" w:rsidR="00342E53" w:rsidRDefault="00F5717F">
            <w:pPr>
              <w:widowControl/>
              <w:jc w:val="center"/>
              <w:textAlignment w:val="center"/>
              <w:rPr>
                <w:rFonts w:ascii="宋体" w:hAnsi="宋体" w:cs="宋体"/>
                <w:b/>
                <w:color w:val="000000"/>
                <w:sz w:val="20"/>
                <w:szCs w:val="20"/>
              </w:rPr>
            </w:pPr>
            <w:r>
              <w:rPr>
                <w:rFonts w:ascii="宋体" w:hAnsi="宋体" w:cs="宋体" w:hint="eastAsia"/>
                <w:b/>
                <w:color w:val="000000"/>
                <w:kern w:val="0"/>
                <w:sz w:val="22"/>
                <w:szCs w:val="22"/>
                <w:lang w:bidi="ar"/>
              </w:rPr>
              <w:t>总计</w:t>
            </w:r>
          </w:p>
        </w:tc>
        <w:tc>
          <w:tcPr>
            <w:tcW w:w="2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18CD17" w14:textId="77777777" w:rsidR="00342E53" w:rsidRDefault="00F5717F">
            <w:pPr>
              <w:widowControl/>
              <w:jc w:val="center"/>
              <w:textAlignment w:val="center"/>
            </w:pPr>
            <w:r>
              <w:rPr>
                <w:rFonts w:ascii="宋体" w:hAnsi="宋体" w:cs="宋体" w:hint="eastAsia"/>
                <w:color w:val="000000"/>
                <w:kern w:val="0"/>
                <w:sz w:val="22"/>
                <w:szCs w:val="22"/>
                <w:lang w:bidi="ar"/>
              </w:rPr>
              <w:t>54</w:t>
            </w:r>
          </w:p>
        </w:tc>
        <w:tc>
          <w:tcPr>
            <w:tcW w:w="27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80CDF6" w14:textId="77777777" w:rsidR="00342E53" w:rsidRDefault="00F5717F">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1,997.88</w:t>
            </w:r>
          </w:p>
        </w:tc>
      </w:tr>
      <w:tr w:rsidR="00342E53" w14:paraId="26D6CD4D" w14:textId="77777777">
        <w:trPr>
          <w:trHeight w:val="417"/>
          <w:jc w:val="center"/>
        </w:trPr>
        <w:tc>
          <w:tcPr>
            <w:tcW w:w="9300" w:type="dxa"/>
            <w:gridSpan w:val="10"/>
            <w:tcBorders>
              <w:top w:val="nil"/>
              <w:left w:val="nil"/>
              <w:bottom w:val="nil"/>
              <w:right w:val="nil"/>
            </w:tcBorders>
            <w:shd w:val="clear" w:color="auto" w:fill="auto"/>
            <w:tcMar>
              <w:top w:w="15" w:type="dxa"/>
              <w:left w:w="15" w:type="dxa"/>
              <w:right w:w="15" w:type="dxa"/>
            </w:tcMar>
            <w:vAlign w:val="center"/>
          </w:tcPr>
          <w:p w14:paraId="4701B057" w14:textId="77777777" w:rsidR="00342E53" w:rsidRDefault="00F5717F">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14:paraId="198ED8B1" w14:textId="77777777" w:rsidR="00342E53" w:rsidRDefault="00342E53">
      <w:pPr>
        <w:widowControl/>
        <w:spacing w:after="0" w:line="560" w:lineRule="exact"/>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335"/>
        <w:gridCol w:w="179"/>
        <w:gridCol w:w="520"/>
        <w:gridCol w:w="244"/>
        <w:gridCol w:w="1074"/>
        <w:gridCol w:w="533"/>
        <w:gridCol w:w="260"/>
        <w:gridCol w:w="127"/>
        <w:gridCol w:w="688"/>
        <w:gridCol w:w="232"/>
        <w:gridCol w:w="584"/>
        <w:gridCol w:w="337"/>
        <w:gridCol w:w="478"/>
        <w:gridCol w:w="442"/>
        <w:gridCol w:w="373"/>
        <w:gridCol w:w="548"/>
        <w:gridCol w:w="920"/>
        <w:gridCol w:w="926"/>
      </w:tblGrid>
      <w:tr w:rsidR="00342E53" w14:paraId="7E14BC32" w14:textId="77777777">
        <w:trPr>
          <w:trHeight w:val="770"/>
          <w:jc w:val="center"/>
        </w:trPr>
        <w:tc>
          <w:tcPr>
            <w:tcW w:w="8800" w:type="dxa"/>
            <w:gridSpan w:val="18"/>
            <w:tcBorders>
              <w:top w:val="nil"/>
              <w:left w:val="nil"/>
              <w:bottom w:val="nil"/>
              <w:right w:val="nil"/>
            </w:tcBorders>
            <w:shd w:val="clear" w:color="auto" w:fill="auto"/>
            <w:noWrap/>
            <w:tcMar>
              <w:top w:w="15" w:type="dxa"/>
              <w:left w:w="15" w:type="dxa"/>
              <w:right w:w="15" w:type="dxa"/>
            </w:tcMar>
            <w:vAlign w:val="bottom"/>
          </w:tcPr>
          <w:p w14:paraId="181BD05A" w14:textId="77777777" w:rsidR="00342E53" w:rsidRDefault="00F5717F">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342E53" w14:paraId="406EDE6F" w14:textId="77777777">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14:paraId="7C84D082" w14:textId="77777777" w:rsidR="00342E53" w:rsidRDefault="00342E53">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14:paraId="0E3FFF4B" w14:textId="77777777" w:rsidR="00342E53" w:rsidRDefault="00342E53">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14:paraId="4831A1A9" w14:textId="77777777" w:rsidR="00342E53" w:rsidRDefault="00342E53">
            <w:pPr>
              <w:widowControl/>
              <w:spacing w:after="0" w:line="240" w:lineRule="atLeast"/>
              <w:rPr>
                <w:rFonts w:ascii="Arial" w:hAnsi="Arial" w:cs="Arial"/>
                <w:color w:val="000000"/>
                <w:szCs w:val="21"/>
              </w:rPr>
            </w:pPr>
          </w:p>
        </w:tc>
        <w:tc>
          <w:tcPr>
            <w:tcW w:w="1318" w:type="dxa"/>
            <w:gridSpan w:val="2"/>
            <w:tcBorders>
              <w:top w:val="nil"/>
              <w:left w:val="nil"/>
              <w:bottom w:val="nil"/>
              <w:right w:val="nil"/>
            </w:tcBorders>
            <w:shd w:val="clear" w:color="auto" w:fill="auto"/>
            <w:noWrap/>
            <w:tcMar>
              <w:top w:w="15" w:type="dxa"/>
              <w:left w:w="15" w:type="dxa"/>
              <w:right w:w="15" w:type="dxa"/>
            </w:tcMar>
            <w:vAlign w:val="center"/>
          </w:tcPr>
          <w:p w14:paraId="331399D3" w14:textId="77777777" w:rsidR="00342E53" w:rsidRDefault="00342E53">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14:paraId="12010DCB" w14:textId="77777777" w:rsidR="00342E53" w:rsidRDefault="00342E53">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14:paraId="4D7AEBED" w14:textId="77777777" w:rsidR="00342E53" w:rsidRDefault="00342E53">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7FB9D25D" w14:textId="77777777" w:rsidR="00342E53" w:rsidRDefault="00342E53">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16C82FE0" w14:textId="77777777" w:rsidR="00342E53" w:rsidRDefault="00342E53">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18E1620B" w14:textId="77777777" w:rsidR="00342E53" w:rsidRDefault="00342E53">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197B0648" w14:textId="77777777" w:rsidR="00342E53" w:rsidRDefault="00342E53">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1FACBA2C" w14:textId="77777777" w:rsidR="00342E53" w:rsidRDefault="00F5717F">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02</w:t>
            </w:r>
            <w:r>
              <w:rPr>
                <w:rFonts w:ascii="宋体" w:hAnsi="宋体" w:cs="宋体" w:hint="eastAsia"/>
                <w:color w:val="000000"/>
                <w:kern w:val="0"/>
                <w:szCs w:val="21"/>
              </w:rPr>
              <w:t>表</w:t>
            </w:r>
          </w:p>
        </w:tc>
      </w:tr>
      <w:tr w:rsidR="00342E53" w14:paraId="1AC82CF8" w14:textId="77777777">
        <w:trPr>
          <w:trHeight w:val="362"/>
          <w:jc w:val="center"/>
        </w:trPr>
        <w:tc>
          <w:tcPr>
            <w:tcW w:w="2885" w:type="dxa"/>
            <w:gridSpan w:val="6"/>
            <w:tcBorders>
              <w:top w:val="nil"/>
              <w:left w:val="nil"/>
              <w:bottom w:val="nil"/>
              <w:right w:val="nil"/>
            </w:tcBorders>
            <w:shd w:val="clear" w:color="auto" w:fill="auto"/>
            <w:noWrap/>
            <w:tcMar>
              <w:top w:w="15" w:type="dxa"/>
              <w:left w:w="15" w:type="dxa"/>
              <w:right w:w="15" w:type="dxa"/>
            </w:tcMar>
            <w:vAlign w:val="center"/>
          </w:tcPr>
          <w:p w14:paraId="785827DB" w14:textId="77777777" w:rsidR="00342E53" w:rsidRDefault="00F5717F">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lang w:bidi="ar"/>
              </w:rPr>
              <w:t>廊坊市霸州市畜牧兽医局（本级）</w:t>
            </w:r>
          </w:p>
        </w:tc>
        <w:tc>
          <w:tcPr>
            <w:tcW w:w="260" w:type="dxa"/>
            <w:tcBorders>
              <w:top w:val="nil"/>
              <w:left w:val="nil"/>
              <w:bottom w:val="nil"/>
              <w:right w:val="nil"/>
            </w:tcBorders>
            <w:shd w:val="clear" w:color="auto" w:fill="auto"/>
            <w:noWrap/>
            <w:tcMar>
              <w:top w:w="15" w:type="dxa"/>
              <w:left w:w="15" w:type="dxa"/>
              <w:right w:w="15" w:type="dxa"/>
            </w:tcMar>
            <w:vAlign w:val="center"/>
          </w:tcPr>
          <w:p w14:paraId="68FDED19" w14:textId="77777777" w:rsidR="00342E53" w:rsidRDefault="00342E53">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707DD1B0" w14:textId="77777777" w:rsidR="00342E53" w:rsidRDefault="00342E53">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25E24593" w14:textId="77777777" w:rsidR="00342E53" w:rsidRDefault="00342E53">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7493DCF5" w14:textId="77777777" w:rsidR="00342E53" w:rsidRDefault="00342E53">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6790AAEC" w14:textId="77777777" w:rsidR="00342E53" w:rsidRDefault="00342E53">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33FA0CC2" w14:textId="77777777" w:rsidR="00342E53" w:rsidRDefault="00F5717F">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342E53" w14:paraId="6DB232D9" w14:textId="77777777">
        <w:trPr>
          <w:trHeight w:val="325"/>
          <w:jc w:val="center"/>
        </w:trPr>
        <w:tc>
          <w:tcPr>
            <w:tcW w:w="2352" w:type="dxa"/>
            <w:gridSpan w:val="5"/>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0C71EC4E"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09832762"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078A932D" w14:textId="77777777" w:rsidR="00342E53" w:rsidRDefault="00F571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6A3CDE24" w14:textId="77777777" w:rsidR="00342E53" w:rsidRDefault="00F571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3C22FF25" w14:textId="77777777" w:rsidR="00342E53" w:rsidRDefault="00F571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25A2EFC8" w14:textId="77777777" w:rsidR="00342E53" w:rsidRDefault="00F571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76D58E1D" w14:textId="77777777" w:rsidR="00342E53" w:rsidRDefault="00F571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79B9F328" w14:textId="77777777" w:rsidR="00342E53" w:rsidRDefault="00F5717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2"/>
                <w:szCs w:val="22"/>
                <w:lang w:bidi="ar"/>
              </w:rPr>
              <w:t>其他收入</w:t>
            </w:r>
          </w:p>
        </w:tc>
      </w:tr>
      <w:tr w:rsidR="00342E53" w14:paraId="60CD4173" w14:textId="77777777">
        <w:trPr>
          <w:trHeight w:val="626"/>
          <w:jc w:val="center"/>
        </w:trPr>
        <w:tc>
          <w:tcPr>
            <w:tcW w:w="127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5AFA2"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功能分类科目编码</w:t>
            </w:r>
          </w:p>
        </w:tc>
        <w:tc>
          <w:tcPr>
            <w:tcW w:w="1074"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14:paraId="3A3FBCFB"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3A41CEF0" w14:textId="77777777" w:rsidR="00342E53" w:rsidRDefault="00342E53">
            <w:pPr>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09AC9A4B" w14:textId="77777777" w:rsidR="00342E53" w:rsidRDefault="00342E53">
            <w:pPr>
              <w:jc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3DA7DF33" w14:textId="77777777" w:rsidR="00342E53" w:rsidRDefault="00342E53">
            <w:pPr>
              <w:jc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6C2A8AF4" w14:textId="77777777" w:rsidR="00342E53" w:rsidRDefault="00342E53">
            <w:pPr>
              <w:jc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3721B444" w14:textId="77777777" w:rsidR="00342E53" w:rsidRDefault="00342E53">
            <w:pPr>
              <w:jc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230D77D6" w14:textId="77777777" w:rsidR="00342E53" w:rsidRDefault="00342E53">
            <w:pPr>
              <w:jc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14:paraId="56BB0C21" w14:textId="77777777" w:rsidR="00342E53" w:rsidRDefault="00342E53">
            <w:pPr>
              <w:jc w:val="center"/>
              <w:rPr>
                <w:rFonts w:ascii="宋体" w:hAnsi="宋体" w:cs="宋体"/>
                <w:color w:val="000000"/>
                <w:kern w:val="0"/>
                <w:sz w:val="20"/>
                <w:szCs w:val="20"/>
              </w:rPr>
            </w:pPr>
          </w:p>
        </w:tc>
      </w:tr>
      <w:tr w:rsidR="00342E53" w14:paraId="037C5799" w14:textId="77777777">
        <w:trPr>
          <w:trHeight w:val="391"/>
          <w:jc w:val="center"/>
        </w:trPr>
        <w:tc>
          <w:tcPr>
            <w:tcW w:w="235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54D575"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DCCEE"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BC817"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7D71F"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4A604"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1B48E"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881E7"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C5E5A"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7</w:t>
            </w:r>
          </w:p>
        </w:tc>
      </w:tr>
      <w:tr w:rsidR="00342E53" w14:paraId="027F13C9" w14:textId="77777777">
        <w:trPr>
          <w:trHeight w:val="90"/>
          <w:jc w:val="center"/>
        </w:trPr>
        <w:tc>
          <w:tcPr>
            <w:tcW w:w="2352"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394533"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4208D58" w14:textId="77777777" w:rsidR="00342E53" w:rsidRDefault="00F5717F">
            <w:pPr>
              <w:widowControl/>
              <w:jc w:val="right"/>
              <w:textAlignment w:val="center"/>
              <w:rPr>
                <w:rFonts w:ascii="宋体" w:hAnsi="宋体" w:cs="宋体"/>
                <w:b/>
                <w:color w:val="000000"/>
                <w:sz w:val="18"/>
                <w:szCs w:val="18"/>
              </w:rPr>
            </w:pPr>
            <w:r>
              <w:rPr>
                <w:rFonts w:ascii="宋体" w:hAnsi="宋体" w:cs="宋体" w:hint="eastAsia"/>
                <w:b/>
                <w:color w:val="000000"/>
                <w:kern w:val="0"/>
                <w:sz w:val="22"/>
                <w:szCs w:val="22"/>
                <w:lang w:bidi="ar"/>
              </w:rPr>
              <w:t>1,911.34</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FDB3E4F" w14:textId="77777777" w:rsidR="00342E53" w:rsidRDefault="00F5717F">
            <w:pPr>
              <w:widowControl/>
              <w:jc w:val="right"/>
              <w:textAlignment w:val="center"/>
              <w:rPr>
                <w:rFonts w:ascii="宋体" w:hAnsi="宋体" w:cs="宋体"/>
                <w:b/>
                <w:color w:val="000000"/>
                <w:sz w:val="18"/>
                <w:szCs w:val="18"/>
              </w:rPr>
            </w:pPr>
            <w:r>
              <w:rPr>
                <w:rFonts w:ascii="宋体" w:hAnsi="宋体" w:cs="宋体" w:hint="eastAsia"/>
                <w:b/>
                <w:color w:val="000000"/>
                <w:kern w:val="0"/>
                <w:sz w:val="22"/>
                <w:szCs w:val="22"/>
                <w:lang w:bidi="ar"/>
              </w:rPr>
              <w:t>1,881.25</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8F258A1" w14:textId="77777777" w:rsidR="00342E53" w:rsidRDefault="00342E53">
            <w:pPr>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43F02F7" w14:textId="77777777" w:rsidR="00342E53" w:rsidRDefault="00342E53">
            <w:pPr>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061758E" w14:textId="77777777" w:rsidR="00342E53" w:rsidRDefault="00342E53">
            <w:pPr>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5E7886D" w14:textId="77777777" w:rsidR="00342E53" w:rsidRDefault="00342E53">
            <w:pPr>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E698E26" w14:textId="77777777" w:rsidR="00342E53" w:rsidRDefault="00F5717F">
            <w:pPr>
              <w:widowControl/>
              <w:jc w:val="right"/>
              <w:textAlignment w:val="center"/>
              <w:rPr>
                <w:rFonts w:ascii="宋体" w:hAnsi="宋体" w:cs="宋体"/>
                <w:b/>
                <w:color w:val="000000"/>
                <w:sz w:val="18"/>
                <w:szCs w:val="18"/>
              </w:rPr>
            </w:pPr>
            <w:r>
              <w:rPr>
                <w:rFonts w:ascii="宋体" w:hAnsi="宋体" w:cs="宋体" w:hint="eastAsia"/>
                <w:b/>
                <w:color w:val="000000"/>
                <w:kern w:val="0"/>
                <w:sz w:val="22"/>
                <w:szCs w:val="22"/>
                <w:lang w:bidi="ar"/>
              </w:rPr>
              <w:t>30.09</w:t>
            </w:r>
          </w:p>
        </w:tc>
      </w:tr>
      <w:tr w:rsidR="00342E53" w14:paraId="2C60C3C5" w14:textId="77777777">
        <w:trPr>
          <w:trHeight w:val="371"/>
          <w:jc w:val="center"/>
        </w:trPr>
        <w:tc>
          <w:tcPr>
            <w:tcW w:w="12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26C089"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B542A7"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农林水支出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CAED50"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1,911.34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FEFE71"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1,881.25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73E980" w14:textId="77777777" w:rsidR="00342E53" w:rsidRDefault="00342E53">
            <w:pPr>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D1B309"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CE2A73" w14:textId="77777777" w:rsidR="00342E53" w:rsidRDefault="00342E53">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3F50E0" w14:textId="77777777" w:rsidR="00342E53" w:rsidRDefault="00342E53">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0E65B5"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30.09</w:t>
            </w:r>
          </w:p>
        </w:tc>
      </w:tr>
      <w:tr w:rsidR="00342E53" w14:paraId="5BB829B8" w14:textId="77777777">
        <w:trPr>
          <w:trHeight w:val="371"/>
          <w:jc w:val="center"/>
        </w:trPr>
        <w:tc>
          <w:tcPr>
            <w:tcW w:w="12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432F84"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82915B"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农业</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0EFE97"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1,911.34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49B8FA"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1,881.25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4A2BA9" w14:textId="77777777" w:rsidR="00342E53" w:rsidRDefault="00342E53">
            <w:pPr>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79A7E5"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2ACA30" w14:textId="77777777" w:rsidR="00342E53" w:rsidRDefault="00342E53">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9B9703" w14:textId="77777777" w:rsidR="00342E53" w:rsidRDefault="00342E53">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FD266F"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30.09</w:t>
            </w:r>
          </w:p>
        </w:tc>
      </w:tr>
      <w:tr w:rsidR="00342E53" w14:paraId="2AB60868" w14:textId="77777777">
        <w:trPr>
          <w:trHeight w:val="371"/>
          <w:jc w:val="center"/>
        </w:trPr>
        <w:tc>
          <w:tcPr>
            <w:tcW w:w="12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2556EE"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2130104</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84AF32"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事业运行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41D6A0"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1,003.33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D37A36"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998.44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044B66" w14:textId="77777777" w:rsidR="00342E53" w:rsidRDefault="00342E53">
            <w:pPr>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CD6378"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6DBD26" w14:textId="77777777" w:rsidR="00342E53" w:rsidRDefault="00342E53">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FE2A61" w14:textId="77777777" w:rsidR="00342E53" w:rsidRDefault="00342E53">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ACA154"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4.89</w:t>
            </w:r>
          </w:p>
        </w:tc>
      </w:tr>
      <w:tr w:rsidR="00342E53" w14:paraId="5AA060BF" w14:textId="77777777">
        <w:trPr>
          <w:trHeight w:val="371"/>
          <w:jc w:val="center"/>
        </w:trPr>
        <w:tc>
          <w:tcPr>
            <w:tcW w:w="12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6D3F0C"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2130108</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186ADB"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病虫害控制</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C80F93"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471.58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0A6732"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471.58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25DF7B" w14:textId="77777777" w:rsidR="00342E53" w:rsidRDefault="00342E53">
            <w:pPr>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FB1DF8"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B973FC" w14:textId="77777777" w:rsidR="00342E53" w:rsidRDefault="00342E53">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A34990" w14:textId="77777777" w:rsidR="00342E53" w:rsidRDefault="00342E53">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49E9F0" w14:textId="77777777" w:rsidR="00342E53" w:rsidRDefault="00342E53">
            <w:pPr>
              <w:jc w:val="right"/>
              <w:rPr>
                <w:rFonts w:ascii="宋体" w:hAnsi="宋体" w:cs="宋体"/>
                <w:color w:val="000000"/>
                <w:szCs w:val="21"/>
              </w:rPr>
            </w:pPr>
          </w:p>
        </w:tc>
      </w:tr>
      <w:tr w:rsidR="00342E53" w14:paraId="70AD9AF6" w14:textId="77777777">
        <w:trPr>
          <w:trHeight w:val="371"/>
          <w:jc w:val="center"/>
        </w:trPr>
        <w:tc>
          <w:tcPr>
            <w:tcW w:w="12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AC60F1"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2130109</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0FEA6C"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农产品质</w:t>
            </w:r>
            <w:proofErr w:type="gramStart"/>
            <w:r>
              <w:rPr>
                <w:rFonts w:ascii="宋体" w:hAnsi="宋体" w:cs="宋体" w:hint="eastAsia"/>
                <w:color w:val="000000"/>
                <w:kern w:val="0"/>
                <w:sz w:val="22"/>
                <w:szCs w:val="22"/>
                <w:lang w:bidi="ar"/>
              </w:rPr>
              <w:t>量安全</w:t>
            </w:r>
            <w:proofErr w:type="gramEnd"/>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A10826"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23.00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C28E9E"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10.30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E6240E" w14:textId="77777777" w:rsidR="00342E53" w:rsidRDefault="00342E53">
            <w:pPr>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021310"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A22ED2" w14:textId="77777777" w:rsidR="00342E53" w:rsidRDefault="00342E53">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EAF83F" w14:textId="77777777" w:rsidR="00342E53" w:rsidRDefault="00342E53">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424715"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12.70</w:t>
            </w:r>
          </w:p>
        </w:tc>
      </w:tr>
      <w:tr w:rsidR="00342E53" w14:paraId="7530D029" w14:textId="77777777">
        <w:trPr>
          <w:trHeight w:val="371"/>
          <w:jc w:val="center"/>
        </w:trPr>
        <w:tc>
          <w:tcPr>
            <w:tcW w:w="12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1EC142"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lastRenderedPageBreak/>
              <w:t>2130110</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E8DE69"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执法监管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A94F64"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3.18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5782B9"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2.18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3ED36B" w14:textId="77777777" w:rsidR="00342E53" w:rsidRDefault="00342E53">
            <w:pPr>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416C09"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DA9000" w14:textId="77777777" w:rsidR="00342E53" w:rsidRDefault="00342E53">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D33E13" w14:textId="77777777" w:rsidR="00342E53" w:rsidRDefault="00342E53">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010BDC"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1.00</w:t>
            </w:r>
          </w:p>
        </w:tc>
      </w:tr>
      <w:tr w:rsidR="00342E53" w14:paraId="23E6B120" w14:textId="77777777">
        <w:trPr>
          <w:trHeight w:val="371"/>
          <w:jc w:val="center"/>
        </w:trPr>
        <w:tc>
          <w:tcPr>
            <w:tcW w:w="12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AE9B8B"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2130119</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921E02"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防灾救灾</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95E59A"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1.50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962B99"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136C0A" w14:textId="77777777" w:rsidR="00342E53" w:rsidRDefault="00342E53">
            <w:pPr>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24A535"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E2B978" w14:textId="77777777" w:rsidR="00342E53" w:rsidRDefault="00342E53">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F21AEA" w14:textId="77777777" w:rsidR="00342E53" w:rsidRDefault="00342E53">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FF798B"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1.50</w:t>
            </w:r>
          </w:p>
        </w:tc>
      </w:tr>
      <w:tr w:rsidR="00342E53" w14:paraId="253EE43E" w14:textId="77777777">
        <w:trPr>
          <w:trHeight w:val="371"/>
          <w:jc w:val="center"/>
        </w:trPr>
        <w:tc>
          <w:tcPr>
            <w:tcW w:w="12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5D41E"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2130148</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476548"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成品油价格改革对渔业的补贴</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054197"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213.00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B20DCE"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213.00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C86A68" w14:textId="77777777" w:rsidR="00342E53" w:rsidRDefault="00342E53">
            <w:pPr>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A6F810"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87674F" w14:textId="77777777" w:rsidR="00342E53" w:rsidRDefault="00342E53">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93384F" w14:textId="77777777" w:rsidR="00342E53" w:rsidRDefault="00342E53">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E41D25" w14:textId="77777777" w:rsidR="00342E53" w:rsidRDefault="00342E53">
            <w:pPr>
              <w:jc w:val="right"/>
              <w:rPr>
                <w:rFonts w:ascii="宋体" w:hAnsi="宋体" w:cs="宋体"/>
                <w:color w:val="000000"/>
                <w:szCs w:val="21"/>
              </w:rPr>
            </w:pPr>
          </w:p>
        </w:tc>
      </w:tr>
      <w:tr w:rsidR="00342E53" w14:paraId="5DAE7127" w14:textId="77777777">
        <w:trPr>
          <w:trHeight w:val="371"/>
          <w:jc w:val="center"/>
        </w:trPr>
        <w:tc>
          <w:tcPr>
            <w:tcW w:w="12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C6E328"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2130199</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055E0F"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其他农业支出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F627E9"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195.75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65F3E9"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185.75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4ADD8D" w14:textId="77777777" w:rsidR="00342E53" w:rsidRDefault="00342E53">
            <w:pPr>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2254FF" w14:textId="77777777" w:rsidR="00342E53" w:rsidRDefault="00342E53">
            <w:pPr>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238E42" w14:textId="77777777" w:rsidR="00342E53" w:rsidRDefault="00342E53">
            <w:pPr>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1548BB" w14:textId="77777777" w:rsidR="00342E53" w:rsidRDefault="00342E53">
            <w:pPr>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93DDBC"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10.00</w:t>
            </w:r>
          </w:p>
        </w:tc>
      </w:tr>
      <w:tr w:rsidR="00342E53" w14:paraId="628CC903" w14:textId="77777777">
        <w:trPr>
          <w:trHeight w:val="481"/>
          <w:jc w:val="center"/>
        </w:trPr>
        <w:tc>
          <w:tcPr>
            <w:tcW w:w="8800" w:type="dxa"/>
            <w:gridSpan w:val="18"/>
            <w:tcBorders>
              <w:top w:val="nil"/>
              <w:left w:val="nil"/>
              <w:bottom w:val="nil"/>
              <w:right w:val="nil"/>
            </w:tcBorders>
            <w:shd w:val="clear" w:color="auto" w:fill="auto"/>
            <w:noWrap/>
            <w:tcMar>
              <w:top w:w="15" w:type="dxa"/>
              <w:left w:w="15" w:type="dxa"/>
              <w:right w:w="15" w:type="dxa"/>
            </w:tcMar>
            <w:vAlign w:val="center"/>
          </w:tcPr>
          <w:p w14:paraId="0837DFAE" w14:textId="77777777" w:rsidR="00342E53" w:rsidRDefault="00F5717F">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14:paraId="4E0857C6" w14:textId="77777777" w:rsidR="00342E53" w:rsidRDefault="00342E53">
      <w:pPr>
        <w:widowControl/>
        <w:spacing w:after="0" w:line="560" w:lineRule="exact"/>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firstRow="1" w:lastRow="0" w:firstColumn="1" w:lastColumn="0" w:noHBand="0" w:noVBand="1"/>
      </w:tblPr>
      <w:tblGrid>
        <w:gridCol w:w="290"/>
        <w:gridCol w:w="289"/>
        <w:gridCol w:w="779"/>
        <w:gridCol w:w="24"/>
        <w:gridCol w:w="1117"/>
        <w:gridCol w:w="647"/>
        <w:gridCol w:w="436"/>
        <w:gridCol w:w="682"/>
        <w:gridCol w:w="402"/>
        <w:gridCol w:w="718"/>
        <w:gridCol w:w="365"/>
        <w:gridCol w:w="753"/>
        <w:gridCol w:w="331"/>
        <w:gridCol w:w="789"/>
        <w:gridCol w:w="294"/>
        <w:gridCol w:w="1084"/>
      </w:tblGrid>
      <w:tr w:rsidR="00342E53" w14:paraId="1EDFDA37" w14:textId="77777777">
        <w:trPr>
          <w:trHeight w:val="798"/>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14:paraId="311C1F0C" w14:textId="77777777" w:rsidR="00342E53" w:rsidRDefault="00F5717F">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342E53" w14:paraId="7FF55915" w14:textId="77777777">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14:paraId="0CC33511" w14:textId="77777777" w:rsidR="00342E53" w:rsidRDefault="00342E53">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14:paraId="37D792C9" w14:textId="77777777" w:rsidR="00342E53" w:rsidRDefault="00342E53">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14:paraId="6426F90B" w14:textId="77777777" w:rsidR="00342E53" w:rsidRDefault="00342E53">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14:paraId="462CF489" w14:textId="77777777" w:rsidR="00342E53" w:rsidRDefault="00342E53">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14:paraId="45AE07EE" w14:textId="77777777" w:rsidR="00342E53" w:rsidRDefault="00342E53">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40731F56" w14:textId="77777777" w:rsidR="00342E53" w:rsidRDefault="00342E53">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1B85F2F9" w14:textId="77777777" w:rsidR="00342E53" w:rsidRDefault="00342E53">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7CC6EDEE" w14:textId="77777777" w:rsidR="00342E53" w:rsidRDefault="00342E53">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76A2BB7E" w14:textId="77777777" w:rsidR="00342E53" w:rsidRDefault="00342E53">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14:paraId="5BFFD0AD" w14:textId="77777777" w:rsidR="00342E53" w:rsidRDefault="00F5717F">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03</w:t>
            </w:r>
            <w:r>
              <w:rPr>
                <w:rFonts w:ascii="宋体" w:hAnsi="宋体" w:cs="宋体" w:hint="eastAsia"/>
                <w:color w:val="000000"/>
                <w:kern w:val="0"/>
                <w:szCs w:val="21"/>
              </w:rPr>
              <w:t>表</w:t>
            </w:r>
          </w:p>
        </w:tc>
      </w:tr>
      <w:tr w:rsidR="00342E53" w14:paraId="78F22F8B" w14:textId="77777777">
        <w:trPr>
          <w:trHeight w:val="380"/>
        </w:trPr>
        <w:tc>
          <w:tcPr>
            <w:tcW w:w="3146" w:type="dxa"/>
            <w:gridSpan w:val="6"/>
            <w:tcBorders>
              <w:top w:val="nil"/>
              <w:left w:val="nil"/>
              <w:bottom w:val="nil"/>
              <w:right w:val="nil"/>
            </w:tcBorders>
            <w:shd w:val="clear" w:color="auto" w:fill="auto"/>
            <w:noWrap/>
            <w:tcMar>
              <w:top w:w="15" w:type="dxa"/>
              <w:left w:w="15" w:type="dxa"/>
              <w:right w:w="15" w:type="dxa"/>
            </w:tcMar>
            <w:vAlign w:val="center"/>
          </w:tcPr>
          <w:p w14:paraId="02676B7A" w14:textId="77777777" w:rsidR="00342E53" w:rsidRDefault="00F5717F">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lang w:bidi="ar"/>
              </w:rPr>
              <w:t>廊坊市霸州市畜牧兽医局（本级）</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5492C9B6" w14:textId="77777777" w:rsidR="00342E53" w:rsidRDefault="00342E53">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1E513346" w14:textId="77777777" w:rsidR="00342E53" w:rsidRDefault="00342E53">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2C28BAFB" w14:textId="77777777" w:rsidR="00342E53" w:rsidRDefault="00342E53">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14:paraId="3199EBA7" w14:textId="77777777" w:rsidR="00342E53" w:rsidRDefault="00F5717F">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342E53" w14:paraId="345C354E" w14:textId="77777777">
        <w:trPr>
          <w:trHeight w:val="837"/>
        </w:trPr>
        <w:tc>
          <w:tcPr>
            <w:tcW w:w="249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16EB71"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5053494F"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26302DE6"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215D8E00"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1D1D4761"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0748229E"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7564BAB9"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对附属单位补助支出</w:t>
            </w:r>
          </w:p>
        </w:tc>
      </w:tr>
      <w:tr w:rsidR="00342E53" w14:paraId="66EFDEB2" w14:textId="77777777">
        <w:trPr>
          <w:trHeight w:val="782"/>
        </w:trPr>
        <w:tc>
          <w:tcPr>
            <w:tcW w:w="135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5D2F8"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功能分类科目编码</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2B4192"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3D7F50D6" w14:textId="77777777" w:rsidR="00342E53" w:rsidRDefault="00342E53">
            <w:pPr>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584CF091" w14:textId="77777777" w:rsidR="00342E53" w:rsidRDefault="00342E53">
            <w:pPr>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1AB5C7D0" w14:textId="77777777" w:rsidR="00342E53" w:rsidRDefault="00342E53">
            <w:pPr>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4ABF47EF" w14:textId="77777777" w:rsidR="00342E53" w:rsidRDefault="00342E53">
            <w:pPr>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27377FB5" w14:textId="77777777" w:rsidR="00342E53" w:rsidRDefault="00342E53">
            <w:pPr>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172AFB1A" w14:textId="77777777" w:rsidR="00342E53" w:rsidRDefault="00342E53">
            <w:pPr>
              <w:jc w:val="center"/>
              <w:rPr>
                <w:rFonts w:ascii="宋体" w:hAnsi="宋体" w:cs="宋体"/>
                <w:color w:val="000000"/>
                <w:szCs w:val="21"/>
              </w:rPr>
            </w:pPr>
          </w:p>
        </w:tc>
      </w:tr>
      <w:tr w:rsidR="00342E53" w14:paraId="022FD298" w14:textId="77777777">
        <w:trPr>
          <w:trHeight w:val="395"/>
        </w:trPr>
        <w:tc>
          <w:tcPr>
            <w:tcW w:w="249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3F5318"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637FEE"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2FC0D9"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063A8C"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00CE20"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F05D1F"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312A48"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6</w:t>
            </w:r>
          </w:p>
        </w:tc>
      </w:tr>
      <w:tr w:rsidR="00342E53" w14:paraId="0DD9BAEB" w14:textId="77777777">
        <w:trPr>
          <w:trHeight w:val="440"/>
        </w:trPr>
        <w:tc>
          <w:tcPr>
            <w:tcW w:w="249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AEBACD"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414368" w14:textId="77777777" w:rsidR="00342E53" w:rsidRDefault="00F5717F">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bidi="ar"/>
              </w:rPr>
              <w:t>1,681.55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C3E424" w14:textId="77777777" w:rsidR="00342E53" w:rsidRDefault="00F5717F">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bidi="ar"/>
              </w:rPr>
              <w:t>985.91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14208E" w14:textId="77777777" w:rsidR="00342E53" w:rsidRDefault="00F5717F">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bidi="ar"/>
              </w:rPr>
              <w:t>695.65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31BB95" w14:textId="77777777" w:rsidR="00342E53" w:rsidRDefault="00342E53">
            <w:pPr>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F60E5B" w14:textId="77777777" w:rsidR="00342E53" w:rsidRDefault="00342E53">
            <w:pPr>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91A0FD" w14:textId="77777777" w:rsidR="00342E53" w:rsidRDefault="00342E53">
            <w:pPr>
              <w:jc w:val="right"/>
              <w:rPr>
                <w:rFonts w:ascii="宋体" w:hAnsi="宋体" w:cs="宋体"/>
                <w:b/>
                <w:color w:val="000000"/>
                <w:szCs w:val="21"/>
              </w:rPr>
            </w:pPr>
          </w:p>
        </w:tc>
      </w:tr>
      <w:tr w:rsidR="00342E53" w14:paraId="1B747D3C" w14:textId="77777777">
        <w:trPr>
          <w:trHeight w:val="468"/>
        </w:trPr>
        <w:tc>
          <w:tcPr>
            <w:tcW w:w="135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474E7"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65B036"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农林水支出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25EFD9"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1,681.55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6EFE6B"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985.91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233D9E"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695.65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FF9BB5"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054945" w14:textId="77777777" w:rsidR="00342E53" w:rsidRDefault="00342E53">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D89FBB" w14:textId="77777777" w:rsidR="00342E53" w:rsidRDefault="00342E53">
            <w:pPr>
              <w:jc w:val="right"/>
              <w:rPr>
                <w:rFonts w:ascii="宋体" w:hAnsi="宋体" w:cs="宋体"/>
                <w:color w:val="000000"/>
                <w:szCs w:val="21"/>
              </w:rPr>
            </w:pPr>
          </w:p>
        </w:tc>
      </w:tr>
      <w:tr w:rsidR="00342E53" w14:paraId="4F53C400" w14:textId="77777777">
        <w:trPr>
          <w:trHeight w:val="468"/>
        </w:trPr>
        <w:tc>
          <w:tcPr>
            <w:tcW w:w="135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F53864"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814D1E"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农业</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7823E1"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1,681.55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05607B"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985.91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5329B9"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695.65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746C49"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6AEA56" w14:textId="77777777" w:rsidR="00342E53" w:rsidRDefault="00342E53">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ACB975" w14:textId="77777777" w:rsidR="00342E53" w:rsidRDefault="00342E53">
            <w:pPr>
              <w:jc w:val="right"/>
              <w:rPr>
                <w:rFonts w:ascii="宋体" w:hAnsi="宋体" w:cs="宋体"/>
                <w:color w:val="000000"/>
                <w:szCs w:val="21"/>
              </w:rPr>
            </w:pPr>
          </w:p>
        </w:tc>
      </w:tr>
      <w:tr w:rsidR="00342E53" w14:paraId="17381F71" w14:textId="77777777">
        <w:trPr>
          <w:trHeight w:val="468"/>
        </w:trPr>
        <w:tc>
          <w:tcPr>
            <w:tcW w:w="135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930FA3"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2130104</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CBBFAD"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事业运行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85130F"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985.91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38FDAA"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985.91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684D14" w14:textId="77777777" w:rsidR="00342E53" w:rsidRDefault="00342E53">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61EECD"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13161A" w14:textId="77777777" w:rsidR="00342E53" w:rsidRDefault="00342E53">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439F04" w14:textId="77777777" w:rsidR="00342E53" w:rsidRDefault="00342E53">
            <w:pPr>
              <w:jc w:val="right"/>
              <w:rPr>
                <w:rFonts w:ascii="宋体" w:hAnsi="宋体" w:cs="宋体"/>
                <w:color w:val="000000"/>
                <w:szCs w:val="21"/>
              </w:rPr>
            </w:pPr>
          </w:p>
        </w:tc>
      </w:tr>
      <w:tr w:rsidR="00342E53" w14:paraId="6C6AA22A" w14:textId="77777777">
        <w:trPr>
          <w:trHeight w:val="468"/>
        </w:trPr>
        <w:tc>
          <w:tcPr>
            <w:tcW w:w="135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AF45C"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2130108</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1D641C"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病虫害控制</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96553A"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452.09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503762"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6995F9"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452.09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AB5675"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20C103" w14:textId="77777777" w:rsidR="00342E53" w:rsidRDefault="00342E53">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996954" w14:textId="77777777" w:rsidR="00342E53" w:rsidRDefault="00342E53">
            <w:pPr>
              <w:jc w:val="right"/>
              <w:rPr>
                <w:rFonts w:ascii="宋体" w:hAnsi="宋体" w:cs="宋体"/>
                <w:color w:val="000000"/>
                <w:szCs w:val="21"/>
              </w:rPr>
            </w:pPr>
          </w:p>
        </w:tc>
      </w:tr>
      <w:tr w:rsidR="00342E53" w14:paraId="5A09737F" w14:textId="77777777">
        <w:trPr>
          <w:trHeight w:val="468"/>
        </w:trPr>
        <w:tc>
          <w:tcPr>
            <w:tcW w:w="135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DC1F9D"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2130109</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B5BBB5"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农产品质</w:t>
            </w:r>
            <w:proofErr w:type="gramStart"/>
            <w:r>
              <w:rPr>
                <w:rFonts w:ascii="宋体" w:hAnsi="宋体" w:cs="宋体" w:hint="eastAsia"/>
                <w:color w:val="000000"/>
                <w:kern w:val="0"/>
                <w:sz w:val="22"/>
                <w:szCs w:val="22"/>
                <w:lang w:bidi="ar"/>
              </w:rPr>
              <w:t>量安全</w:t>
            </w:r>
            <w:proofErr w:type="gramEnd"/>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EEB0EC"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12.00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620FB"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2C0F76"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12.00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59BFEA"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2447A1" w14:textId="77777777" w:rsidR="00342E53" w:rsidRDefault="00342E53">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DCC8A0" w14:textId="77777777" w:rsidR="00342E53" w:rsidRDefault="00342E53">
            <w:pPr>
              <w:jc w:val="right"/>
              <w:rPr>
                <w:rFonts w:ascii="宋体" w:hAnsi="宋体" w:cs="宋体"/>
                <w:color w:val="000000"/>
                <w:szCs w:val="21"/>
              </w:rPr>
            </w:pPr>
          </w:p>
        </w:tc>
      </w:tr>
      <w:tr w:rsidR="00342E53" w14:paraId="3E32428F" w14:textId="77777777">
        <w:trPr>
          <w:trHeight w:val="468"/>
        </w:trPr>
        <w:tc>
          <w:tcPr>
            <w:tcW w:w="135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A0B304"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2130110</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007F2A"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执法监管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1B3883"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2.18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53D3A8"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EB943F"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2.18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A301EB"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8D3D5C" w14:textId="77777777" w:rsidR="00342E53" w:rsidRDefault="00342E53">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77B39C" w14:textId="77777777" w:rsidR="00342E53" w:rsidRDefault="00342E53">
            <w:pPr>
              <w:jc w:val="right"/>
              <w:rPr>
                <w:rFonts w:ascii="宋体" w:hAnsi="宋体" w:cs="宋体"/>
                <w:color w:val="000000"/>
                <w:szCs w:val="21"/>
              </w:rPr>
            </w:pPr>
          </w:p>
        </w:tc>
      </w:tr>
      <w:tr w:rsidR="00342E53" w14:paraId="7774484B" w14:textId="77777777">
        <w:trPr>
          <w:trHeight w:val="468"/>
        </w:trPr>
        <w:tc>
          <w:tcPr>
            <w:tcW w:w="135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304E74"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2130119</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3E7E33"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防灾救灾</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C3E00"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1.50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6346D0"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A077FA"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1.50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276034"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A26F13" w14:textId="77777777" w:rsidR="00342E53" w:rsidRDefault="00342E53">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8C10FA" w14:textId="77777777" w:rsidR="00342E53" w:rsidRDefault="00342E53">
            <w:pPr>
              <w:jc w:val="right"/>
              <w:rPr>
                <w:rFonts w:ascii="宋体" w:hAnsi="宋体" w:cs="宋体"/>
                <w:color w:val="000000"/>
                <w:szCs w:val="21"/>
              </w:rPr>
            </w:pPr>
          </w:p>
        </w:tc>
      </w:tr>
      <w:tr w:rsidR="00342E53" w14:paraId="4EC13D80" w14:textId="77777777">
        <w:trPr>
          <w:trHeight w:val="468"/>
        </w:trPr>
        <w:tc>
          <w:tcPr>
            <w:tcW w:w="135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0660A7"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lastRenderedPageBreak/>
              <w:t>2130148</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B6C6CD"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成品油价格改革对渔业的补贴</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F5820A"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224.16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8A6BC3"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54DF2B"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224.16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0271D4"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D59992" w14:textId="77777777" w:rsidR="00342E53" w:rsidRDefault="00342E53">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7161CA" w14:textId="77777777" w:rsidR="00342E53" w:rsidRDefault="00342E53">
            <w:pPr>
              <w:jc w:val="right"/>
              <w:rPr>
                <w:rFonts w:ascii="宋体" w:hAnsi="宋体" w:cs="宋体"/>
                <w:color w:val="000000"/>
                <w:szCs w:val="21"/>
              </w:rPr>
            </w:pPr>
          </w:p>
        </w:tc>
      </w:tr>
      <w:tr w:rsidR="00342E53" w14:paraId="43BE237B" w14:textId="77777777">
        <w:trPr>
          <w:trHeight w:val="468"/>
        </w:trPr>
        <w:tc>
          <w:tcPr>
            <w:tcW w:w="135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613D67"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2130199</w:t>
            </w:r>
          </w:p>
        </w:tc>
        <w:tc>
          <w:tcPr>
            <w:tcW w:w="114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7D7375"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其他农业支出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C31D94"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3.72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529AF3"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0F0A21"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3.72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049A7C" w14:textId="77777777" w:rsidR="00342E53" w:rsidRDefault="00342E53">
            <w:pPr>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A762B0" w14:textId="77777777" w:rsidR="00342E53" w:rsidRDefault="00342E53">
            <w:pPr>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81B309" w14:textId="77777777" w:rsidR="00342E53" w:rsidRDefault="00342E53">
            <w:pPr>
              <w:jc w:val="right"/>
              <w:rPr>
                <w:rFonts w:ascii="宋体" w:hAnsi="宋体" w:cs="宋体"/>
                <w:color w:val="000000"/>
                <w:szCs w:val="21"/>
              </w:rPr>
            </w:pPr>
          </w:p>
        </w:tc>
      </w:tr>
      <w:tr w:rsidR="00342E53" w14:paraId="48A329FD" w14:textId="77777777">
        <w:trPr>
          <w:trHeight w:val="748"/>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14:paraId="70640866" w14:textId="77777777" w:rsidR="00342E53" w:rsidRDefault="00F5717F">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14:paraId="368EAF58" w14:textId="77777777" w:rsidR="00342E53" w:rsidRDefault="00342E53">
      <w:pPr>
        <w:widowControl/>
        <w:spacing w:after="0" w:line="560" w:lineRule="exact"/>
        <w:ind w:firstLineChars="200" w:firstLine="562"/>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717"/>
        <w:gridCol w:w="745"/>
        <w:gridCol w:w="325"/>
        <w:gridCol w:w="850"/>
        <w:gridCol w:w="2124"/>
        <w:gridCol w:w="191"/>
        <w:gridCol w:w="360"/>
        <w:gridCol w:w="650"/>
        <w:gridCol w:w="226"/>
        <w:gridCol w:w="599"/>
        <w:gridCol w:w="277"/>
        <w:gridCol w:w="876"/>
      </w:tblGrid>
      <w:tr w:rsidR="00342E53" w14:paraId="0DE13201" w14:textId="77777777">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1AE9940B" w14:textId="77777777" w:rsidR="00342E53" w:rsidRDefault="00F5717F">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342E53" w14:paraId="565E4263" w14:textId="77777777">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14:paraId="13481932" w14:textId="77777777" w:rsidR="00342E53" w:rsidRDefault="00342E53">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4FFB5BEB" w14:textId="77777777" w:rsidR="00342E53" w:rsidRDefault="00342E53">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14:paraId="79022E85" w14:textId="77777777" w:rsidR="00342E53" w:rsidRDefault="00342E53">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14:paraId="63BF9096" w14:textId="77777777" w:rsidR="00342E53" w:rsidRDefault="00342E53">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14:paraId="471AB677" w14:textId="77777777" w:rsidR="00342E53" w:rsidRDefault="00342E53">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14:paraId="66D6C340" w14:textId="77777777" w:rsidR="00342E53" w:rsidRDefault="00342E53">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14:paraId="580D6E27" w14:textId="77777777" w:rsidR="00342E53" w:rsidRDefault="00342E53">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14:paraId="1647AA55" w14:textId="77777777" w:rsidR="00342E53" w:rsidRDefault="00F5717F">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342E53" w14:paraId="14D4F0D4" w14:textId="77777777">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14:paraId="7925C30D" w14:textId="77777777" w:rsidR="00342E53" w:rsidRDefault="00F5717F">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lang w:bidi="ar"/>
              </w:rPr>
              <w:t>廊坊市霸州市畜牧兽医局（本级）</w:t>
            </w:r>
          </w:p>
        </w:tc>
        <w:tc>
          <w:tcPr>
            <w:tcW w:w="650" w:type="dxa"/>
            <w:tcBorders>
              <w:top w:val="nil"/>
              <w:left w:val="nil"/>
              <w:bottom w:val="nil"/>
              <w:right w:val="nil"/>
            </w:tcBorders>
            <w:shd w:val="clear" w:color="auto" w:fill="auto"/>
            <w:noWrap/>
            <w:tcMar>
              <w:top w:w="15" w:type="dxa"/>
              <w:left w:w="15" w:type="dxa"/>
              <w:right w:w="15" w:type="dxa"/>
            </w:tcMar>
            <w:vAlign w:val="center"/>
          </w:tcPr>
          <w:p w14:paraId="38B8C9ED" w14:textId="77777777" w:rsidR="00342E53" w:rsidRDefault="00342E53">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14:paraId="24275AD9" w14:textId="77777777" w:rsidR="00342E53" w:rsidRDefault="00F5717F">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342E53" w14:paraId="076FC8CA" w14:textId="77777777">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27BF1F" w14:textId="77777777" w:rsidR="00342E53" w:rsidRDefault="00F5717F">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7DBD464" w14:textId="77777777" w:rsidR="00342E53" w:rsidRDefault="00F5717F">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出</w:t>
            </w:r>
          </w:p>
        </w:tc>
      </w:tr>
      <w:tr w:rsidR="00342E53" w14:paraId="3B737F45" w14:textId="77777777">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6934B"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FDA100"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166766"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898B33"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ADE084"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8B229C"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BBA1D9"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3CE03D"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政府性基金预算财政拨款</w:t>
            </w:r>
          </w:p>
        </w:tc>
      </w:tr>
      <w:tr w:rsidR="00342E53" w14:paraId="08D6C38F"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E63E53"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F1E234" w14:textId="77777777" w:rsidR="00342E53" w:rsidRDefault="00342E53">
            <w:pPr>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7F9585"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97E4BC"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2EDCD6" w14:textId="77777777" w:rsidR="00342E53" w:rsidRDefault="00342E53">
            <w:pPr>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DABDBB"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AD8D6A"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171D95"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w:t>
            </w:r>
          </w:p>
        </w:tc>
      </w:tr>
      <w:tr w:rsidR="00342E53" w14:paraId="527F1BA3"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9040A"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BCCB3A"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CD3082"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1,881.25</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CACD29"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2D60E2"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EA8069"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4D32D5"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A3E46E" w14:textId="77777777" w:rsidR="00342E53" w:rsidRDefault="00342E53">
            <w:pPr>
              <w:jc w:val="right"/>
              <w:rPr>
                <w:rFonts w:ascii="宋体" w:hAnsi="宋体" w:cs="宋体"/>
                <w:color w:val="000000"/>
                <w:sz w:val="18"/>
                <w:szCs w:val="18"/>
              </w:rPr>
            </w:pPr>
          </w:p>
        </w:tc>
      </w:tr>
      <w:tr w:rsidR="00342E53" w14:paraId="55922EA8"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42796"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7F8A7F"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F0FE47"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57E953"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9ECEA0"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698FD0"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BF078A"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90FEF8" w14:textId="77777777" w:rsidR="00342E53" w:rsidRDefault="00342E53">
            <w:pPr>
              <w:jc w:val="right"/>
              <w:rPr>
                <w:rFonts w:ascii="宋体" w:hAnsi="宋体" w:cs="宋体"/>
                <w:color w:val="000000"/>
                <w:sz w:val="18"/>
                <w:szCs w:val="18"/>
              </w:rPr>
            </w:pPr>
          </w:p>
        </w:tc>
      </w:tr>
      <w:tr w:rsidR="00342E53" w14:paraId="7B61ACA7"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14D692"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7887CB"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FE27AD"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44E2C6"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BCB858"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F8EFE5"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17FBA2"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1D4EB8" w14:textId="77777777" w:rsidR="00342E53" w:rsidRDefault="00342E53">
            <w:pPr>
              <w:jc w:val="right"/>
              <w:rPr>
                <w:rFonts w:ascii="宋体" w:hAnsi="宋体" w:cs="宋体"/>
                <w:color w:val="000000"/>
                <w:sz w:val="18"/>
                <w:szCs w:val="18"/>
              </w:rPr>
            </w:pPr>
          </w:p>
        </w:tc>
      </w:tr>
      <w:tr w:rsidR="00342E53" w14:paraId="06ADBB0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96B44"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04FF6B"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C7A57A"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2431F5"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9D4890"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F59DDE"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B63AAC"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F596FA" w14:textId="77777777" w:rsidR="00342E53" w:rsidRDefault="00342E53">
            <w:pPr>
              <w:jc w:val="right"/>
              <w:rPr>
                <w:rFonts w:ascii="宋体" w:hAnsi="宋体" w:cs="宋体"/>
                <w:color w:val="000000"/>
                <w:sz w:val="18"/>
                <w:szCs w:val="18"/>
              </w:rPr>
            </w:pPr>
          </w:p>
        </w:tc>
      </w:tr>
      <w:tr w:rsidR="00342E53" w14:paraId="6006BA87"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ECDCF3"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E53537"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3737C7"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639AFF"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3DE9F9"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45DE49"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6D4E7E"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69058D" w14:textId="77777777" w:rsidR="00342E53" w:rsidRDefault="00342E53">
            <w:pPr>
              <w:jc w:val="right"/>
              <w:rPr>
                <w:rFonts w:ascii="宋体" w:hAnsi="宋体" w:cs="宋体"/>
                <w:color w:val="000000"/>
                <w:sz w:val="18"/>
                <w:szCs w:val="18"/>
              </w:rPr>
            </w:pPr>
          </w:p>
        </w:tc>
      </w:tr>
      <w:tr w:rsidR="00342E53" w14:paraId="3CB70023"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2EB1BE"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65CB06"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2A688A"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F95B49"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2FE1C0"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F4619C"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5175DD"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23711B" w14:textId="77777777" w:rsidR="00342E53" w:rsidRDefault="00342E53">
            <w:pPr>
              <w:jc w:val="right"/>
              <w:rPr>
                <w:rFonts w:ascii="宋体" w:hAnsi="宋体" w:cs="宋体"/>
                <w:color w:val="000000"/>
                <w:sz w:val="18"/>
                <w:szCs w:val="18"/>
              </w:rPr>
            </w:pPr>
          </w:p>
        </w:tc>
      </w:tr>
      <w:tr w:rsidR="00342E53" w14:paraId="7E9CDF0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8D04C6"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FCF366"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12773A"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74F0D8"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486336"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12F92A"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EDA57C"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F26F18" w14:textId="77777777" w:rsidR="00342E53" w:rsidRDefault="00342E53">
            <w:pPr>
              <w:jc w:val="right"/>
              <w:rPr>
                <w:rFonts w:ascii="宋体" w:hAnsi="宋体" w:cs="宋体"/>
                <w:color w:val="000000"/>
                <w:sz w:val="18"/>
                <w:szCs w:val="18"/>
              </w:rPr>
            </w:pPr>
          </w:p>
        </w:tc>
      </w:tr>
      <w:tr w:rsidR="00342E53" w14:paraId="39AE08E1"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2524A6"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FBE021"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D21413"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8FEB0"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2F5AFC"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C26678"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E1B2E2"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983ECD" w14:textId="77777777" w:rsidR="00342E53" w:rsidRDefault="00342E53">
            <w:pPr>
              <w:jc w:val="right"/>
              <w:rPr>
                <w:rFonts w:ascii="宋体" w:hAnsi="宋体" w:cs="宋体"/>
                <w:color w:val="000000"/>
                <w:sz w:val="18"/>
                <w:szCs w:val="18"/>
              </w:rPr>
            </w:pPr>
          </w:p>
        </w:tc>
      </w:tr>
      <w:tr w:rsidR="00342E53" w14:paraId="732129C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976160"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7F7E36"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19AB65"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D10A00"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796057"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71C83E"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1BB5CF"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1AA463" w14:textId="77777777" w:rsidR="00342E53" w:rsidRDefault="00342E53">
            <w:pPr>
              <w:jc w:val="right"/>
              <w:rPr>
                <w:rFonts w:ascii="宋体" w:hAnsi="宋体" w:cs="宋体"/>
                <w:color w:val="000000"/>
                <w:sz w:val="18"/>
                <w:szCs w:val="18"/>
              </w:rPr>
            </w:pPr>
          </w:p>
        </w:tc>
      </w:tr>
      <w:tr w:rsidR="00342E53" w14:paraId="08E6CA09"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4D9462"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4257A1"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28A823"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C708E1"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AC6220"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3D3CEA"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56CE4E"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352C06" w14:textId="77777777" w:rsidR="00342E53" w:rsidRDefault="00342E53">
            <w:pPr>
              <w:jc w:val="right"/>
              <w:rPr>
                <w:rFonts w:ascii="宋体" w:hAnsi="宋体" w:cs="宋体"/>
                <w:color w:val="000000"/>
                <w:sz w:val="18"/>
                <w:szCs w:val="18"/>
              </w:rPr>
            </w:pPr>
          </w:p>
        </w:tc>
      </w:tr>
      <w:tr w:rsidR="00342E53" w14:paraId="1DAA439E"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E16575"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FDF719"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FD3966"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8FC431"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63FE1"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AD576F"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FFF5BE"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83719D" w14:textId="77777777" w:rsidR="00342E53" w:rsidRDefault="00342E53">
            <w:pPr>
              <w:jc w:val="right"/>
              <w:rPr>
                <w:rFonts w:ascii="宋体" w:hAnsi="宋体" w:cs="宋体"/>
                <w:color w:val="000000"/>
                <w:sz w:val="18"/>
                <w:szCs w:val="18"/>
              </w:rPr>
            </w:pPr>
          </w:p>
        </w:tc>
      </w:tr>
      <w:tr w:rsidR="00342E53" w14:paraId="6292DF10"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F0C4FD"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C1E76A"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D7AE9D"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52A675"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C8C627"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666C27"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1,669.77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5017E4"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1,669.77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B16C41" w14:textId="77777777" w:rsidR="00342E53" w:rsidRDefault="00342E53">
            <w:pPr>
              <w:jc w:val="right"/>
              <w:rPr>
                <w:rFonts w:ascii="宋体" w:hAnsi="宋体" w:cs="宋体"/>
                <w:color w:val="000000"/>
                <w:sz w:val="18"/>
                <w:szCs w:val="18"/>
              </w:rPr>
            </w:pPr>
          </w:p>
        </w:tc>
      </w:tr>
      <w:tr w:rsidR="00342E53" w14:paraId="6B19EEC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8466C5"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675401"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0E8C4C"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2902AC"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5849C3"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12B067"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65549"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027A48" w14:textId="77777777" w:rsidR="00342E53" w:rsidRDefault="00342E53">
            <w:pPr>
              <w:jc w:val="right"/>
              <w:rPr>
                <w:rFonts w:ascii="宋体" w:hAnsi="宋体" w:cs="宋体"/>
                <w:color w:val="000000"/>
                <w:sz w:val="18"/>
                <w:szCs w:val="18"/>
              </w:rPr>
            </w:pPr>
          </w:p>
        </w:tc>
      </w:tr>
      <w:tr w:rsidR="00342E53" w14:paraId="52BE24A5"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EB2CBA"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1FB7F5"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E10A6B"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59919A"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33759E"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3422D6"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294FEC"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EBE507" w14:textId="77777777" w:rsidR="00342E53" w:rsidRDefault="00342E53">
            <w:pPr>
              <w:jc w:val="right"/>
              <w:rPr>
                <w:rFonts w:ascii="宋体" w:hAnsi="宋体" w:cs="宋体"/>
                <w:color w:val="000000"/>
                <w:sz w:val="18"/>
                <w:szCs w:val="18"/>
              </w:rPr>
            </w:pPr>
          </w:p>
        </w:tc>
      </w:tr>
      <w:tr w:rsidR="00342E53" w14:paraId="1A804FA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90A562"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257978"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B1B468"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62BC05"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D3D52B"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A5CC29"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95E5D6"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9F0B46" w14:textId="77777777" w:rsidR="00342E53" w:rsidRDefault="00342E53">
            <w:pPr>
              <w:jc w:val="right"/>
              <w:rPr>
                <w:rFonts w:ascii="宋体" w:hAnsi="宋体" w:cs="宋体"/>
                <w:color w:val="000000"/>
                <w:sz w:val="18"/>
                <w:szCs w:val="18"/>
              </w:rPr>
            </w:pPr>
          </w:p>
        </w:tc>
      </w:tr>
      <w:tr w:rsidR="00342E53" w14:paraId="2C3F6BCE"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7D721E"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8FD3AC"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B8411B"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A67790"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457F1D"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2A7766"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33264D"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510BD2" w14:textId="77777777" w:rsidR="00342E53" w:rsidRDefault="00342E53">
            <w:pPr>
              <w:jc w:val="right"/>
              <w:rPr>
                <w:rFonts w:ascii="宋体" w:hAnsi="宋体" w:cs="宋体"/>
                <w:color w:val="000000"/>
                <w:sz w:val="18"/>
                <w:szCs w:val="18"/>
              </w:rPr>
            </w:pPr>
          </w:p>
        </w:tc>
      </w:tr>
      <w:tr w:rsidR="00342E53" w14:paraId="246F76F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1799A0"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6D5628"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8F1DDC"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797F41"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139D87"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8F37BB"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59EC28"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C59199" w14:textId="77777777" w:rsidR="00342E53" w:rsidRDefault="00342E53">
            <w:pPr>
              <w:jc w:val="right"/>
              <w:rPr>
                <w:rFonts w:ascii="宋体" w:hAnsi="宋体" w:cs="宋体"/>
                <w:color w:val="000000"/>
                <w:sz w:val="18"/>
                <w:szCs w:val="18"/>
              </w:rPr>
            </w:pPr>
          </w:p>
        </w:tc>
      </w:tr>
      <w:tr w:rsidR="00342E53" w14:paraId="467F7593"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33E082"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38C1F4"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75889B"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06696A"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十八、国土海洋气象等</w:t>
            </w:r>
            <w:r>
              <w:rPr>
                <w:rFonts w:ascii="宋体" w:hAnsi="宋体" w:cs="宋体" w:hint="eastAsia"/>
                <w:color w:val="000000"/>
                <w:kern w:val="0"/>
                <w:sz w:val="22"/>
                <w:szCs w:val="22"/>
                <w:lang w:bidi="ar"/>
              </w:rPr>
              <w:lastRenderedPageBreak/>
              <w:t>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06EFCF"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lastRenderedPageBreak/>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2AAC0C"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1705A7"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40A179" w14:textId="77777777" w:rsidR="00342E53" w:rsidRDefault="00342E53">
            <w:pPr>
              <w:jc w:val="right"/>
              <w:rPr>
                <w:rFonts w:ascii="宋体" w:hAnsi="宋体" w:cs="宋体"/>
                <w:color w:val="000000"/>
                <w:sz w:val="18"/>
                <w:szCs w:val="18"/>
              </w:rPr>
            </w:pPr>
          </w:p>
        </w:tc>
      </w:tr>
      <w:tr w:rsidR="00342E53" w14:paraId="6B80D215"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CE6158"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7937BF"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5C7EDD"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7BD460"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8F5CE2"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EB4D9A"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0CDE64"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BC8D2D" w14:textId="77777777" w:rsidR="00342E53" w:rsidRDefault="00342E53">
            <w:pPr>
              <w:jc w:val="right"/>
              <w:rPr>
                <w:rFonts w:ascii="宋体" w:hAnsi="宋体" w:cs="宋体"/>
                <w:color w:val="000000"/>
                <w:sz w:val="18"/>
                <w:szCs w:val="18"/>
              </w:rPr>
            </w:pPr>
          </w:p>
        </w:tc>
      </w:tr>
      <w:tr w:rsidR="00342E53" w14:paraId="7DB5E8A9"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086E8F"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863267"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4853B6"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C05319"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40A1BA"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892687"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97C73C"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C3197E" w14:textId="77777777" w:rsidR="00342E53" w:rsidRDefault="00342E53">
            <w:pPr>
              <w:jc w:val="right"/>
              <w:rPr>
                <w:rFonts w:ascii="宋体" w:hAnsi="宋体" w:cs="宋体"/>
                <w:color w:val="000000"/>
                <w:sz w:val="18"/>
                <w:szCs w:val="18"/>
              </w:rPr>
            </w:pPr>
          </w:p>
        </w:tc>
      </w:tr>
      <w:tr w:rsidR="00342E53" w14:paraId="26EC7ADE"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AB9F31"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07081F"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CF67A0"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C74136"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1D9786"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4AC088"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C8D482"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8D546B" w14:textId="77777777" w:rsidR="00342E53" w:rsidRDefault="00342E53">
            <w:pPr>
              <w:jc w:val="right"/>
              <w:rPr>
                <w:rFonts w:ascii="宋体" w:hAnsi="宋体" w:cs="宋体"/>
                <w:color w:val="000000"/>
                <w:sz w:val="18"/>
                <w:szCs w:val="18"/>
              </w:rPr>
            </w:pPr>
          </w:p>
        </w:tc>
      </w:tr>
      <w:tr w:rsidR="00342E53" w14:paraId="01D781B5"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326300"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0CD45B"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3BB3B2"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69B19E"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CFE147"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022355"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1232BE"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318C13" w14:textId="77777777" w:rsidR="00342E53" w:rsidRDefault="00342E53">
            <w:pPr>
              <w:jc w:val="right"/>
              <w:rPr>
                <w:rFonts w:ascii="宋体" w:hAnsi="宋体" w:cs="宋体"/>
                <w:color w:val="000000"/>
                <w:sz w:val="18"/>
                <w:szCs w:val="18"/>
              </w:rPr>
            </w:pPr>
          </w:p>
        </w:tc>
      </w:tr>
      <w:tr w:rsidR="00342E53" w14:paraId="4A474C25"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97B733" w14:textId="77777777" w:rsidR="00342E53" w:rsidRDefault="00342E53">
            <w:pPr>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5BED15"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A30909"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9E5FE8"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D2259E"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F9EC2C"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E642A7"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97E55F" w14:textId="77777777" w:rsidR="00342E53" w:rsidRDefault="00342E53">
            <w:pPr>
              <w:jc w:val="right"/>
              <w:rPr>
                <w:rFonts w:ascii="宋体" w:hAnsi="宋体" w:cs="宋体"/>
                <w:color w:val="000000"/>
                <w:sz w:val="18"/>
                <w:szCs w:val="18"/>
              </w:rPr>
            </w:pPr>
          </w:p>
        </w:tc>
      </w:tr>
      <w:tr w:rsidR="00342E53" w14:paraId="48E123F0"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11118" w14:textId="77777777" w:rsidR="00342E53" w:rsidRDefault="00F5717F">
            <w:pPr>
              <w:widowControl/>
              <w:jc w:val="center"/>
              <w:textAlignment w:val="center"/>
              <w:rPr>
                <w:rFonts w:ascii="宋体" w:hAnsi="宋体" w:cs="宋体"/>
                <w:b/>
                <w:color w:val="000000"/>
                <w:sz w:val="18"/>
                <w:szCs w:val="18"/>
              </w:rPr>
            </w:pPr>
            <w:r>
              <w:rPr>
                <w:rFonts w:ascii="宋体" w:hAnsi="宋体" w:cs="宋体" w:hint="eastAsia"/>
                <w:b/>
                <w:color w:val="000000"/>
                <w:kern w:val="0"/>
                <w:sz w:val="22"/>
                <w:szCs w:val="22"/>
                <w:lang w:bidi="ar"/>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397D8A"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91FD56"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1,881.25</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B09CCB" w14:textId="77777777" w:rsidR="00342E53" w:rsidRDefault="00F5717F">
            <w:pPr>
              <w:widowControl/>
              <w:jc w:val="center"/>
              <w:textAlignment w:val="center"/>
              <w:rPr>
                <w:rFonts w:ascii="宋体" w:hAnsi="宋体" w:cs="宋体"/>
                <w:b/>
                <w:color w:val="000000"/>
                <w:sz w:val="18"/>
                <w:szCs w:val="18"/>
              </w:rPr>
            </w:pPr>
            <w:r>
              <w:rPr>
                <w:rFonts w:ascii="宋体" w:hAnsi="宋体" w:cs="宋体" w:hint="eastAsia"/>
                <w:b/>
                <w:color w:val="000000"/>
                <w:kern w:val="0"/>
                <w:sz w:val="22"/>
                <w:szCs w:val="22"/>
                <w:lang w:bidi="ar"/>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7BD556"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B429EB"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1,669.77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B908F1"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1,669.77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98E6F6" w14:textId="77777777" w:rsidR="00342E53" w:rsidRDefault="00342E53">
            <w:pPr>
              <w:jc w:val="right"/>
              <w:rPr>
                <w:rFonts w:ascii="宋体" w:hAnsi="宋体" w:cs="宋体"/>
                <w:color w:val="000000"/>
                <w:sz w:val="18"/>
                <w:szCs w:val="18"/>
              </w:rPr>
            </w:pPr>
          </w:p>
        </w:tc>
      </w:tr>
      <w:tr w:rsidR="00342E53" w14:paraId="554FC2EA"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C8D5A"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375D08"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F8E39D"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82.82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40A884"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8DCFC8"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690100"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294.30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583292"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294.30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98CF26" w14:textId="77777777" w:rsidR="00342E53" w:rsidRDefault="00342E53">
            <w:pPr>
              <w:jc w:val="right"/>
              <w:rPr>
                <w:rFonts w:ascii="宋体" w:hAnsi="宋体" w:cs="宋体"/>
                <w:color w:val="000000"/>
                <w:sz w:val="18"/>
                <w:szCs w:val="18"/>
              </w:rPr>
            </w:pPr>
          </w:p>
        </w:tc>
      </w:tr>
      <w:tr w:rsidR="00342E53" w14:paraId="0E7DBAEE"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56A3D"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F9A132"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A9B887"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82.82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190A2D" w14:textId="77777777" w:rsidR="00342E53" w:rsidRDefault="00342E53">
            <w:pPr>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A85935"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731FA5"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91CB2A"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2BFC61" w14:textId="77777777" w:rsidR="00342E53" w:rsidRDefault="00342E53">
            <w:pPr>
              <w:jc w:val="right"/>
              <w:rPr>
                <w:rFonts w:ascii="宋体" w:hAnsi="宋体" w:cs="宋体"/>
                <w:color w:val="000000"/>
                <w:sz w:val="18"/>
                <w:szCs w:val="18"/>
              </w:rPr>
            </w:pPr>
          </w:p>
        </w:tc>
      </w:tr>
      <w:tr w:rsidR="00342E53" w14:paraId="1492B2A4"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8FDF4" w14:textId="77777777" w:rsidR="00342E53" w:rsidRDefault="00F5717F">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B323AD"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6C79DE" w14:textId="77777777" w:rsidR="00342E53" w:rsidRDefault="00342E53">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8C0134" w14:textId="77777777" w:rsidR="00342E53" w:rsidRDefault="00342E53">
            <w:pPr>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1713A4"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5935B2" w14:textId="77777777" w:rsidR="00342E53" w:rsidRDefault="00342E53">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6DD392" w14:textId="77777777" w:rsidR="00342E53" w:rsidRDefault="00342E53">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5A4841" w14:textId="77777777" w:rsidR="00342E53" w:rsidRDefault="00342E53">
            <w:pPr>
              <w:jc w:val="right"/>
              <w:rPr>
                <w:rFonts w:ascii="宋体" w:hAnsi="宋体" w:cs="宋体"/>
                <w:color w:val="000000"/>
                <w:sz w:val="18"/>
                <w:szCs w:val="18"/>
              </w:rPr>
            </w:pPr>
          </w:p>
        </w:tc>
      </w:tr>
      <w:tr w:rsidR="00342E53" w14:paraId="0C9D1B06"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C0CED" w14:textId="77777777" w:rsidR="00342E53" w:rsidRDefault="00F5717F">
            <w:pPr>
              <w:widowControl/>
              <w:jc w:val="center"/>
              <w:textAlignment w:val="center"/>
              <w:rPr>
                <w:rFonts w:ascii="宋体" w:hAnsi="宋体" w:cs="宋体"/>
                <w:b/>
                <w:color w:val="000000"/>
                <w:sz w:val="18"/>
                <w:szCs w:val="18"/>
              </w:rPr>
            </w:pPr>
            <w:r>
              <w:rPr>
                <w:rFonts w:ascii="宋体" w:hAnsi="宋体" w:cs="宋体" w:hint="eastAsia"/>
                <w:b/>
                <w:color w:val="000000"/>
                <w:kern w:val="0"/>
                <w:sz w:val="22"/>
                <w:szCs w:val="22"/>
                <w:lang w:bidi="ar"/>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E8C7A6"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400631"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1,964.07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3A6C4E" w14:textId="77777777" w:rsidR="00342E53" w:rsidRDefault="00F5717F">
            <w:pPr>
              <w:widowControl/>
              <w:jc w:val="center"/>
              <w:textAlignment w:val="center"/>
              <w:rPr>
                <w:rFonts w:ascii="宋体" w:hAnsi="宋体" w:cs="宋体"/>
                <w:b/>
                <w:color w:val="000000"/>
                <w:sz w:val="18"/>
                <w:szCs w:val="18"/>
              </w:rPr>
            </w:pPr>
            <w:r>
              <w:rPr>
                <w:rFonts w:ascii="宋体" w:hAnsi="宋体" w:cs="宋体" w:hint="eastAsia"/>
                <w:b/>
                <w:color w:val="000000"/>
                <w:kern w:val="0"/>
                <w:sz w:val="22"/>
                <w:szCs w:val="22"/>
                <w:lang w:bidi="ar"/>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59B264" w14:textId="77777777" w:rsidR="00342E53" w:rsidRDefault="00F5717F">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1DA02A"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1,964.07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962C11" w14:textId="77777777" w:rsidR="00342E53" w:rsidRDefault="00F5717F">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bidi="ar"/>
              </w:rPr>
              <w:t>1,964.07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258CF4" w14:textId="77777777" w:rsidR="00342E53" w:rsidRDefault="00342E53">
            <w:pPr>
              <w:jc w:val="right"/>
              <w:rPr>
                <w:rFonts w:ascii="宋体" w:hAnsi="宋体" w:cs="宋体"/>
                <w:color w:val="000000"/>
                <w:sz w:val="18"/>
                <w:szCs w:val="18"/>
              </w:rPr>
            </w:pPr>
          </w:p>
        </w:tc>
      </w:tr>
      <w:tr w:rsidR="00342E53" w14:paraId="7F96C9DC" w14:textId="77777777">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0222795E" w14:textId="77777777" w:rsidR="00342E53" w:rsidRDefault="00F5717F">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14:paraId="56CAFE66" w14:textId="77777777" w:rsidR="00342E53" w:rsidRDefault="00342E53">
      <w:pPr>
        <w:widowControl/>
        <w:spacing w:after="0" w:line="560" w:lineRule="exact"/>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317"/>
        <w:gridCol w:w="319"/>
        <w:gridCol w:w="357"/>
        <w:gridCol w:w="692"/>
        <w:gridCol w:w="1417"/>
        <w:gridCol w:w="745"/>
        <w:gridCol w:w="234"/>
        <w:gridCol w:w="778"/>
        <w:gridCol w:w="880"/>
        <w:gridCol w:w="3121"/>
      </w:tblGrid>
      <w:tr w:rsidR="00342E53" w14:paraId="29184B4F" w14:textId="77777777">
        <w:trPr>
          <w:trHeight w:val="600"/>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14:paraId="448E7B2D" w14:textId="77777777" w:rsidR="00342E53" w:rsidRDefault="00F5717F">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342E53" w14:paraId="0E05687F" w14:textId="77777777">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14:paraId="240DE700" w14:textId="77777777" w:rsidR="00342E53" w:rsidRDefault="00342E53">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14:paraId="4463A18C" w14:textId="77777777" w:rsidR="00342E53" w:rsidRDefault="00342E53">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14:paraId="3D395AB1" w14:textId="77777777" w:rsidR="00342E53" w:rsidRDefault="00342E53">
            <w:pPr>
              <w:widowControl/>
              <w:spacing w:after="0" w:line="240" w:lineRule="atLeast"/>
              <w:rPr>
                <w:rFonts w:ascii="Arial" w:hAnsi="Arial" w:cs="Arial"/>
                <w:color w:val="000000"/>
                <w:szCs w:val="21"/>
              </w:rPr>
            </w:pPr>
          </w:p>
        </w:tc>
        <w:tc>
          <w:tcPr>
            <w:tcW w:w="2109" w:type="dxa"/>
            <w:gridSpan w:val="2"/>
            <w:tcBorders>
              <w:top w:val="nil"/>
              <w:left w:val="nil"/>
              <w:bottom w:val="nil"/>
              <w:right w:val="nil"/>
            </w:tcBorders>
            <w:shd w:val="clear" w:color="auto" w:fill="auto"/>
            <w:noWrap/>
            <w:tcMar>
              <w:top w:w="15" w:type="dxa"/>
              <w:left w:w="15" w:type="dxa"/>
              <w:right w:w="15" w:type="dxa"/>
            </w:tcMar>
            <w:vAlign w:val="center"/>
          </w:tcPr>
          <w:p w14:paraId="5C59022E" w14:textId="77777777" w:rsidR="00342E53" w:rsidRDefault="00342E53">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5DB57C4B" w14:textId="77777777" w:rsidR="00342E53" w:rsidRDefault="00342E53">
            <w:pPr>
              <w:widowControl/>
              <w:spacing w:after="0" w:line="240" w:lineRule="atLeast"/>
              <w:rPr>
                <w:rFonts w:ascii="Arial" w:hAnsi="Arial" w:cs="Arial"/>
                <w:color w:val="000000"/>
                <w:szCs w:val="21"/>
              </w:rPr>
            </w:pPr>
          </w:p>
        </w:tc>
        <w:tc>
          <w:tcPr>
            <w:tcW w:w="1892" w:type="dxa"/>
            <w:gridSpan w:val="3"/>
            <w:tcBorders>
              <w:top w:val="nil"/>
              <w:left w:val="nil"/>
              <w:bottom w:val="nil"/>
              <w:right w:val="nil"/>
            </w:tcBorders>
            <w:shd w:val="clear" w:color="auto" w:fill="auto"/>
            <w:noWrap/>
            <w:tcMar>
              <w:top w:w="15" w:type="dxa"/>
              <w:left w:w="15" w:type="dxa"/>
              <w:right w:w="15" w:type="dxa"/>
            </w:tcMar>
            <w:vAlign w:val="center"/>
          </w:tcPr>
          <w:p w14:paraId="166E446E" w14:textId="77777777" w:rsidR="00342E53" w:rsidRDefault="00342E53">
            <w:pPr>
              <w:widowControl/>
              <w:spacing w:after="0" w:line="240" w:lineRule="atLeast"/>
              <w:rPr>
                <w:rFonts w:ascii="Arial" w:hAnsi="Arial" w:cs="Arial"/>
                <w:color w:val="000000"/>
                <w:szCs w:val="21"/>
              </w:rPr>
            </w:pPr>
          </w:p>
        </w:tc>
        <w:tc>
          <w:tcPr>
            <w:tcW w:w="3121" w:type="dxa"/>
            <w:tcBorders>
              <w:top w:val="nil"/>
              <w:left w:val="nil"/>
              <w:bottom w:val="nil"/>
              <w:right w:val="nil"/>
            </w:tcBorders>
            <w:shd w:val="clear" w:color="auto" w:fill="auto"/>
            <w:noWrap/>
            <w:tcMar>
              <w:top w:w="15" w:type="dxa"/>
              <w:left w:w="15" w:type="dxa"/>
              <w:right w:w="15" w:type="dxa"/>
            </w:tcMar>
            <w:vAlign w:val="center"/>
          </w:tcPr>
          <w:p w14:paraId="1F43FB1E" w14:textId="77777777" w:rsidR="00342E53" w:rsidRDefault="00F5717F">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05</w:t>
            </w:r>
            <w:r>
              <w:rPr>
                <w:rFonts w:ascii="宋体" w:hAnsi="宋体" w:cs="宋体" w:hint="eastAsia"/>
                <w:color w:val="000000"/>
                <w:kern w:val="0"/>
                <w:szCs w:val="21"/>
              </w:rPr>
              <w:t>表</w:t>
            </w:r>
          </w:p>
        </w:tc>
      </w:tr>
      <w:tr w:rsidR="00342E53" w14:paraId="0E966598" w14:textId="77777777">
        <w:trPr>
          <w:trHeight w:val="334"/>
        </w:trPr>
        <w:tc>
          <w:tcPr>
            <w:tcW w:w="3847" w:type="dxa"/>
            <w:gridSpan w:val="6"/>
            <w:tcBorders>
              <w:top w:val="nil"/>
              <w:left w:val="nil"/>
              <w:bottom w:val="nil"/>
              <w:right w:val="nil"/>
            </w:tcBorders>
            <w:shd w:val="clear" w:color="auto" w:fill="auto"/>
            <w:noWrap/>
            <w:tcMar>
              <w:top w:w="15" w:type="dxa"/>
              <w:left w:w="15" w:type="dxa"/>
              <w:right w:w="15" w:type="dxa"/>
            </w:tcMar>
            <w:vAlign w:val="center"/>
          </w:tcPr>
          <w:p w14:paraId="00868544" w14:textId="77777777" w:rsidR="00342E53" w:rsidRDefault="00F5717F">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lang w:bidi="ar"/>
              </w:rPr>
              <w:t>廊坊市霸州市畜牧兽医局（本级）</w:t>
            </w:r>
          </w:p>
        </w:tc>
        <w:tc>
          <w:tcPr>
            <w:tcW w:w="1892" w:type="dxa"/>
            <w:gridSpan w:val="3"/>
            <w:tcBorders>
              <w:top w:val="nil"/>
              <w:left w:val="nil"/>
              <w:bottom w:val="nil"/>
              <w:right w:val="nil"/>
            </w:tcBorders>
            <w:shd w:val="clear" w:color="auto" w:fill="auto"/>
            <w:noWrap/>
            <w:tcMar>
              <w:top w:w="15" w:type="dxa"/>
              <w:left w:w="15" w:type="dxa"/>
              <w:right w:w="15" w:type="dxa"/>
            </w:tcMar>
            <w:vAlign w:val="center"/>
          </w:tcPr>
          <w:p w14:paraId="43B32CDD" w14:textId="77777777" w:rsidR="00342E53" w:rsidRDefault="00342E53">
            <w:pPr>
              <w:widowControl/>
              <w:spacing w:after="0" w:line="240" w:lineRule="atLeast"/>
              <w:rPr>
                <w:rFonts w:ascii="Arial" w:hAnsi="Arial" w:cs="Arial"/>
                <w:color w:val="000000"/>
                <w:szCs w:val="21"/>
              </w:rPr>
            </w:pPr>
          </w:p>
        </w:tc>
        <w:tc>
          <w:tcPr>
            <w:tcW w:w="3121" w:type="dxa"/>
            <w:tcBorders>
              <w:top w:val="nil"/>
              <w:left w:val="nil"/>
              <w:bottom w:val="nil"/>
              <w:right w:val="nil"/>
            </w:tcBorders>
            <w:shd w:val="clear" w:color="auto" w:fill="auto"/>
            <w:noWrap/>
            <w:tcMar>
              <w:top w:w="15" w:type="dxa"/>
              <w:left w:w="15" w:type="dxa"/>
              <w:right w:w="15" w:type="dxa"/>
            </w:tcMar>
            <w:vAlign w:val="center"/>
          </w:tcPr>
          <w:p w14:paraId="4BCCE5BD" w14:textId="77777777" w:rsidR="00342E53" w:rsidRDefault="00F5717F">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342E53" w14:paraId="0CDAE501" w14:textId="77777777">
        <w:trPr>
          <w:trHeight w:val="351"/>
        </w:trPr>
        <w:tc>
          <w:tcPr>
            <w:tcW w:w="3102"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43B35"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5202292"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本年支出</w:t>
            </w:r>
          </w:p>
        </w:tc>
      </w:tr>
      <w:tr w:rsidR="00342E53" w14:paraId="5A483F85" w14:textId="77777777">
        <w:trPr>
          <w:trHeight w:val="334"/>
        </w:trPr>
        <w:tc>
          <w:tcPr>
            <w:tcW w:w="168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0000D"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功能分类科目编码</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5EBE66"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97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BB3A6D"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小计</w:t>
            </w:r>
          </w:p>
        </w:tc>
        <w:tc>
          <w:tcPr>
            <w:tcW w:w="7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BD4C99" w14:textId="77777777" w:rsidR="00342E53" w:rsidRDefault="00F5717F">
            <w:pPr>
              <w:widowControl/>
              <w:jc w:val="center"/>
              <w:textAlignment w:val="center"/>
            </w:pPr>
            <w:r>
              <w:rPr>
                <w:rFonts w:ascii="宋体" w:hAnsi="宋体" w:cs="宋体" w:hint="eastAsia"/>
                <w:color w:val="000000"/>
                <w:kern w:val="0"/>
                <w:sz w:val="22"/>
                <w:szCs w:val="22"/>
                <w:lang w:bidi="ar"/>
              </w:rPr>
              <w:t>基本支出</w:t>
            </w:r>
          </w:p>
        </w:tc>
        <w:tc>
          <w:tcPr>
            <w:tcW w:w="40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308417"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项目支出</w:t>
            </w:r>
          </w:p>
        </w:tc>
      </w:tr>
      <w:tr w:rsidR="00342E53" w14:paraId="49C7C123" w14:textId="77777777">
        <w:trPr>
          <w:trHeight w:val="334"/>
        </w:trPr>
        <w:tc>
          <w:tcPr>
            <w:tcW w:w="310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9B101"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栏次</w:t>
            </w:r>
          </w:p>
        </w:tc>
        <w:tc>
          <w:tcPr>
            <w:tcW w:w="97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C8251E"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1</w:t>
            </w:r>
          </w:p>
        </w:tc>
        <w:tc>
          <w:tcPr>
            <w:tcW w:w="7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44BAC1" w14:textId="77777777" w:rsidR="00342E53" w:rsidRDefault="00F5717F">
            <w:pPr>
              <w:widowControl/>
              <w:jc w:val="center"/>
              <w:textAlignment w:val="center"/>
            </w:pPr>
            <w:r>
              <w:rPr>
                <w:rFonts w:ascii="宋体" w:hAnsi="宋体" w:cs="宋体" w:hint="eastAsia"/>
                <w:color w:val="000000"/>
                <w:kern w:val="0"/>
                <w:sz w:val="22"/>
                <w:szCs w:val="22"/>
                <w:lang w:bidi="ar"/>
              </w:rPr>
              <w:t>2</w:t>
            </w:r>
          </w:p>
        </w:tc>
        <w:tc>
          <w:tcPr>
            <w:tcW w:w="40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BD4332"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3</w:t>
            </w:r>
          </w:p>
        </w:tc>
      </w:tr>
      <w:tr w:rsidR="00342E53" w14:paraId="7AB7CBA8" w14:textId="77777777">
        <w:trPr>
          <w:trHeight w:val="312"/>
        </w:trPr>
        <w:tc>
          <w:tcPr>
            <w:tcW w:w="3102" w:type="dxa"/>
            <w:gridSpan w:val="5"/>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92BD1"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合计</w:t>
            </w:r>
          </w:p>
        </w:tc>
        <w:tc>
          <w:tcPr>
            <w:tcW w:w="97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22AB13" w14:textId="77777777" w:rsidR="00342E53" w:rsidRDefault="00F5717F">
            <w:pPr>
              <w:widowControl/>
              <w:jc w:val="right"/>
              <w:textAlignment w:val="center"/>
              <w:rPr>
                <w:rFonts w:ascii="宋体" w:hAnsi="宋体" w:cs="宋体"/>
                <w:color w:val="000000"/>
                <w:szCs w:val="21"/>
              </w:rPr>
            </w:pPr>
            <w:r>
              <w:rPr>
                <w:rFonts w:ascii="宋体" w:hAnsi="宋体" w:cs="宋体" w:hint="eastAsia"/>
                <w:b/>
                <w:color w:val="000000"/>
                <w:kern w:val="0"/>
                <w:sz w:val="22"/>
                <w:szCs w:val="22"/>
                <w:lang w:bidi="ar"/>
              </w:rPr>
              <w:t>1,669.77</w:t>
            </w:r>
          </w:p>
        </w:tc>
        <w:tc>
          <w:tcPr>
            <w:tcW w:w="7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09A995" w14:textId="77777777" w:rsidR="00342E53" w:rsidRDefault="00F5717F">
            <w:pPr>
              <w:widowControl/>
              <w:jc w:val="right"/>
              <w:textAlignment w:val="center"/>
            </w:pPr>
            <w:r>
              <w:rPr>
                <w:rFonts w:ascii="宋体" w:hAnsi="宋体" w:cs="宋体" w:hint="eastAsia"/>
                <w:b/>
                <w:color w:val="000000"/>
                <w:kern w:val="0"/>
                <w:sz w:val="22"/>
                <w:szCs w:val="22"/>
                <w:lang w:bidi="ar"/>
              </w:rPr>
              <w:t>981.04</w:t>
            </w:r>
          </w:p>
        </w:tc>
        <w:tc>
          <w:tcPr>
            <w:tcW w:w="40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BB7D03" w14:textId="77777777" w:rsidR="00342E53" w:rsidRDefault="00F5717F">
            <w:pPr>
              <w:widowControl/>
              <w:jc w:val="right"/>
              <w:textAlignment w:val="center"/>
              <w:rPr>
                <w:rFonts w:ascii="宋体" w:hAnsi="宋体" w:cs="宋体"/>
                <w:color w:val="000000"/>
                <w:szCs w:val="21"/>
              </w:rPr>
            </w:pPr>
            <w:r>
              <w:rPr>
                <w:rFonts w:ascii="宋体" w:hAnsi="宋体" w:cs="宋体" w:hint="eastAsia"/>
                <w:b/>
                <w:color w:val="000000"/>
                <w:kern w:val="0"/>
                <w:sz w:val="22"/>
                <w:szCs w:val="22"/>
                <w:lang w:bidi="ar"/>
              </w:rPr>
              <w:t>688.73</w:t>
            </w:r>
          </w:p>
        </w:tc>
      </w:tr>
      <w:tr w:rsidR="00342E53" w14:paraId="581043C2" w14:textId="77777777">
        <w:trPr>
          <w:trHeight w:val="368"/>
        </w:trPr>
        <w:tc>
          <w:tcPr>
            <w:tcW w:w="16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0CD7B3"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w:t>
            </w:r>
          </w:p>
        </w:tc>
        <w:tc>
          <w:tcPr>
            <w:tcW w:w="14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BBEEFB" w14:textId="77777777" w:rsidR="00342E53" w:rsidRDefault="00F5717F">
            <w:pPr>
              <w:widowControl/>
              <w:jc w:val="left"/>
              <w:textAlignment w:val="center"/>
            </w:pPr>
            <w:r>
              <w:rPr>
                <w:rFonts w:ascii="宋体" w:hAnsi="宋体" w:cs="宋体" w:hint="eastAsia"/>
                <w:color w:val="000000"/>
                <w:kern w:val="0"/>
                <w:sz w:val="22"/>
                <w:szCs w:val="22"/>
                <w:lang w:bidi="ar"/>
              </w:rPr>
              <w:t>农林水支出</w:t>
            </w:r>
          </w:p>
        </w:tc>
        <w:tc>
          <w:tcPr>
            <w:tcW w:w="97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CBDDE4"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1,669.77</w:t>
            </w:r>
          </w:p>
        </w:tc>
        <w:tc>
          <w:tcPr>
            <w:tcW w:w="7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0C2AFA" w14:textId="77777777" w:rsidR="00342E53" w:rsidRDefault="00F5717F">
            <w:pPr>
              <w:widowControl/>
              <w:jc w:val="right"/>
              <w:textAlignment w:val="center"/>
            </w:pPr>
            <w:r>
              <w:rPr>
                <w:rFonts w:ascii="宋体" w:hAnsi="宋体" w:cs="宋体" w:hint="eastAsia"/>
                <w:color w:val="000000"/>
                <w:kern w:val="0"/>
                <w:sz w:val="22"/>
                <w:szCs w:val="22"/>
                <w:lang w:bidi="ar"/>
              </w:rPr>
              <w:t>981.04</w:t>
            </w:r>
          </w:p>
        </w:tc>
        <w:tc>
          <w:tcPr>
            <w:tcW w:w="400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D986AB"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688.73</w:t>
            </w:r>
          </w:p>
        </w:tc>
      </w:tr>
      <w:tr w:rsidR="00342E53" w14:paraId="5EFCCAD1" w14:textId="77777777">
        <w:trPr>
          <w:trHeight w:val="368"/>
        </w:trPr>
        <w:tc>
          <w:tcPr>
            <w:tcW w:w="16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044A37"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w:t>
            </w:r>
          </w:p>
        </w:tc>
        <w:tc>
          <w:tcPr>
            <w:tcW w:w="14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9FC033" w14:textId="77777777" w:rsidR="00342E53" w:rsidRDefault="00F5717F">
            <w:pPr>
              <w:widowControl/>
              <w:jc w:val="left"/>
              <w:textAlignment w:val="center"/>
            </w:pPr>
            <w:r>
              <w:rPr>
                <w:rFonts w:ascii="宋体" w:hAnsi="宋体" w:cs="宋体" w:hint="eastAsia"/>
                <w:color w:val="000000"/>
                <w:kern w:val="0"/>
                <w:sz w:val="22"/>
                <w:szCs w:val="22"/>
                <w:lang w:bidi="ar"/>
              </w:rPr>
              <w:t>农业</w:t>
            </w:r>
          </w:p>
        </w:tc>
        <w:tc>
          <w:tcPr>
            <w:tcW w:w="97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9D426A" w14:textId="77777777" w:rsidR="00342E53" w:rsidRDefault="00F5717F">
            <w:pPr>
              <w:widowControl/>
              <w:jc w:val="right"/>
              <w:textAlignment w:val="center"/>
              <w:rPr>
                <w:rFonts w:ascii="宋体" w:hAnsi="宋体" w:cs="宋体"/>
                <w:b/>
                <w:color w:val="000000"/>
                <w:szCs w:val="21"/>
              </w:rPr>
            </w:pPr>
            <w:r>
              <w:rPr>
                <w:rFonts w:ascii="宋体" w:hAnsi="宋体" w:cs="宋体" w:hint="eastAsia"/>
                <w:color w:val="000000"/>
                <w:kern w:val="0"/>
                <w:sz w:val="22"/>
                <w:szCs w:val="22"/>
                <w:lang w:bidi="ar"/>
              </w:rPr>
              <w:t>1,669.77</w:t>
            </w:r>
          </w:p>
        </w:tc>
        <w:tc>
          <w:tcPr>
            <w:tcW w:w="7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09BDD7" w14:textId="77777777" w:rsidR="00342E53" w:rsidRDefault="00F5717F">
            <w:pPr>
              <w:widowControl/>
              <w:jc w:val="right"/>
              <w:textAlignment w:val="center"/>
            </w:pPr>
            <w:r>
              <w:rPr>
                <w:rFonts w:ascii="宋体" w:hAnsi="宋体" w:cs="宋体" w:hint="eastAsia"/>
                <w:color w:val="000000"/>
                <w:kern w:val="0"/>
                <w:sz w:val="22"/>
                <w:szCs w:val="22"/>
                <w:lang w:bidi="ar"/>
              </w:rPr>
              <w:t>981.04</w:t>
            </w:r>
          </w:p>
        </w:tc>
        <w:tc>
          <w:tcPr>
            <w:tcW w:w="400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C4B912" w14:textId="77777777" w:rsidR="00342E53" w:rsidRDefault="00F5717F">
            <w:pPr>
              <w:widowControl/>
              <w:jc w:val="right"/>
              <w:textAlignment w:val="center"/>
              <w:rPr>
                <w:rFonts w:ascii="宋体" w:hAnsi="宋体" w:cs="宋体"/>
                <w:b/>
                <w:color w:val="000000"/>
                <w:szCs w:val="21"/>
              </w:rPr>
            </w:pPr>
            <w:r>
              <w:rPr>
                <w:rFonts w:ascii="宋体" w:hAnsi="宋体" w:cs="宋体" w:hint="eastAsia"/>
                <w:color w:val="000000"/>
                <w:kern w:val="0"/>
                <w:sz w:val="22"/>
                <w:szCs w:val="22"/>
                <w:lang w:bidi="ar"/>
              </w:rPr>
              <w:t>688.73</w:t>
            </w:r>
          </w:p>
        </w:tc>
      </w:tr>
      <w:tr w:rsidR="00342E53" w14:paraId="03C921F7" w14:textId="77777777">
        <w:trPr>
          <w:trHeight w:val="368"/>
        </w:trPr>
        <w:tc>
          <w:tcPr>
            <w:tcW w:w="16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FDA79E"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2130104</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141D41"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事业运行</w:t>
            </w:r>
          </w:p>
        </w:tc>
        <w:tc>
          <w:tcPr>
            <w:tcW w:w="97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B3440B"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981.04</w:t>
            </w:r>
          </w:p>
        </w:tc>
        <w:tc>
          <w:tcPr>
            <w:tcW w:w="7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463689" w14:textId="77777777" w:rsidR="00342E53" w:rsidRDefault="00F5717F">
            <w:pPr>
              <w:widowControl/>
              <w:jc w:val="right"/>
              <w:textAlignment w:val="center"/>
            </w:pPr>
            <w:r>
              <w:rPr>
                <w:rFonts w:ascii="宋体" w:hAnsi="宋体" w:cs="宋体" w:hint="eastAsia"/>
                <w:color w:val="000000"/>
                <w:kern w:val="0"/>
                <w:sz w:val="22"/>
                <w:szCs w:val="22"/>
                <w:lang w:bidi="ar"/>
              </w:rPr>
              <w:t>981.04</w:t>
            </w:r>
          </w:p>
        </w:tc>
        <w:tc>
          <w:tcPr>
            <w:tcW w:w="400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A6E5C3" w14:textId="77777777" w:rsidR="00342E53" w:rsidRDefault="00342E53">
            <w:pPr>
              <w:jc w:val="right"/>
              <w:rPr>
                <w:rFonts w:ascii="宋体" w:hAnsi="宋体" w:cs="宋体"/>
                <w:color w:val="000000"/>
                <w:szCs w:val="21"/>
              </w:rPr>
            </w:pPr>
          </w:p>
        </w:tc>
      </w:tr>
      <w:tr w:rsidR="00342E53" w14:paraId="64F11283" w14:textId="77777777">
        <w:trPr>
          <w:trHeight w:val="368"/>
        </w:trPr>
        <w:tc>
          <w:tcPr>
            <w:tcW w:w="16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28B614"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2130108</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DE03B1"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病虫害控制</w:t>
            </w:r>
          </w:p>
        </w:tc>
        <w:tc>
          <w:tcPr>
            <w:tcW w:w="97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4082C1"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452.09</w:t>
            </w:r>
          </w:p>
        </w:tc>
        <w:tc>
          <w:tcPr>
            <w:tcW w:w="7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E4FDDB" w14:textId="77777777" w:rsidR="00342E53" w:rsidRDefault="00342E53">
            <w:pPr>
              <w:jc w:val="right"/>
            </w:pPr>
          </w:p>
        </w:tc>
        <w:tc>
          <w:tcPr>
            <w:tcW w:w="400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EB88F0"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452.09</w:t>
            </w:r>
          </w:p>
        </w:tc>
      </w:tr>
      <w:tr w:rsidR="00342E53" w14:paraId="77402E30" w14:textId="77777777">
        <w:trPr>
          <w:trHeight w:val="368"/>
        </w:trPr>
        <w:tc>
          <w:tcPr>
            <w:tcW w:w="16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6015B1"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2130109</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2CE291"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农产品质</w:t>
            </w:r>
            <w:proofErr w:type="gramStart"/>
            <w:r>
              <w:rPr>
                <w:rFonts w:ascii="宋体" w:hAnsi="宋体" w:cs="宋体" w:hint="eastAsia"/>
                <w:color w:val="000000"/>
                <w:kern w:val="0"/>
                <w:sz w:val="22"/>
                <w:szCs w:val="22"/>
                <w:lang w:bidi="ar"/>
              </w:rPr>
              <w:t>量安全</w:t>
            </w:r>
            <w:proofErr w:type="gramEnd"/>
          </w:p>
        </w:tc>
        <w:tc>
          <w:tcPr>
            <w:tcW w:w="97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FCC883"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10.30</w:t>
            </w:r>
          </w:p>
        </w:tc>
        <w:tc>
          <w:tcPr>
            <w:tcW w:w="7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A542E7" w14:textId="77777777" w:rsidR="00342E53" w:rsidRDefault="00342E53">
            <w:pPr>
              <w:jc w:val="right"/>
            </w:pPr>
          </w:p>
        </w:tc>
        <w:tc>
          <w:tcPr>
            <w:tcW w:w="400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044E65"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10.30</w:t>
            </w:r>
          </w:p>
        </w:tc>
      </w:tr>
      <w:tr w:rsidR="00342E53" w14:paraId="306EB430" w14:textId="77777777">
        <w:trPr>
          <w:trHeight w:val="368"/>
        </w:trPr>
        <w:tc>
          <w:tcPr>
            <w:tcW w:w="16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38DBCC"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2130110</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5524C2"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执法监管</w:t>
            </w:r>
          </w:p>
        </w:tc>
        <w:tc>
          <w:tcPr>
            <w:tcW w:w="97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7005DD"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2.18</w:t>
            </w:r>
          </w:p>
        </w:tc>
        <w:tc>
          <w:tcPr>
            <w:tcW w:w="7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9DAB88" w14:textId="77777777" w:rsidR="00342E53" w:rsidRDefault="00342E53">
            <w:pPr>
              <w:jc w:val="right"/>
            </w:pPr>
          </w:p>
        </w:tc>
        <w:tc>
          <w:tcPr>
            <w:tcW w:w="400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CA3561"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2.18</w:t>
            </w:r>
          </w:p>
        </w:tc>
      </w:tr>
      <w:tr w:rsidR="00342E53" w14:paraId="4709194C" w14:textId="77777777">
        <w:trPr>
          <w:trHeight w:val="368"/>
        </w:trPr>
        <w:tc>
          <w:tcPr>
            <w:tcW w:w="16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036922"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2130148</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E51311" w14:textId="77777777" w:rsidR="00342E53" w:rsidRDefault="00F5717F">
            <w:pPr>
              <w:widowControl/>
              <w:jc w:val="left"/>
              <w:textAlignment w:val="center"/>
              <w:rPr>
                <w:rFonts w:ascii="宋体" w:hAnsi="宋体" w:cs="宋体"/>
                <w:color w:val="000000"/>
                <w:szCs w:val="21"/>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成品油价格改革对渔业的补贴</w:t>
            </w:r>
          </w:p>
        </w:tc>
        <w:tc>
          <w:tcPr>
            <w:tcW w:w="97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196B96"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224.16</w:t>
            </w:r>
          </w:p>
        </w:tc>
        <w:tc>
          <w:tcPr>
            <w:tcW w:w="7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412F70" w14:textId="77777777" w:rsidR="00342E53" w:rsidRDefault="00342E53">
            <w:pPr>
              <w:jc w:val="right"/>
            </w:pPr>
          </w:p>
        </w:tc>
        <w:tc>
          <w:tcPr>
            <w:tcW w:w="400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C59C46"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224.16</w:t>
            </w:r>
          </w:p>
        </w:tc>
      </w:tr>
      <w:tr w:rsidR="00342E53" w14:paraId="31AAAAE8" w14:textId="77777777">
        <w:trPr>
          <w:trHeight w:val="368"/>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14:paraId="431C59B7" w14:textId="77777777" w:rsidR="00342E53" w:rsidRDefault="00F5717F">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lastRenderedPageBreak/>
              <w:t>注：本表反映部门本年度一般公共预算财政拨款收入及支出情况。</w:t>
            </w:r>
            <w:r>
              <w:rPr>
                <w:rFonts w:ascii="宋体" w:hAnsi="宋体" w:cs="宋体" w:hint="eastAsia"/>
                <w:color w:val="000000"/>
                <w:kern w:val="0"/>
                <w:szCs w:val="21"/>
              </w:rPr>
              <w:t xml:space="preserve">      </w:t>
            </w:r>
          </w:p>
        </w:tc>
      </w:tr>
    </w:tbl>
    <w:p w14:paraId="7B6B4F8F" w14:textId="77777777" w:rsidR="00342E53" w:rsidRDefault="00342E53">
      <w:pPr>
        <w:widowControl/>
        <w:spacing w:after="0" w:line="560" w:lineRule="exact"/>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firstRow="1" w:lastRow="0" w:firstColumn="1" w:lastColumn="0" w:noHBand="0" w:noVBand="1"/>
      </w:tblPr>
      <w:tblGrid>
        <w:gridCol w:w="558"/>
        <w:gridCol w:w="861"/>
        <w:gridCol w:w="736"/>
        <w:gridCol w:w="566"/>
        <w:gridCol w:w="274"/>
        <w:gridCol w:w="373"/>
        <w:gridCol w:w="104"/>
        <w:gridCol w:w="1312"/>
        <w:gridCol w:w="443"/>
        <w:gridCol w:w="8"/>
        <w:gridCol w:w="365"/>
        <w:gridCol w:w="375"/>
        <w:gridCol w:w="560"/>
        <w:gridCol w:w="1733"/>
        <w:gridCol w:w="912"/>
      </w:tblGrid>
      <w:tr w:rsidR="00342E53" w14:paraId="22717E74" w14:textId="77777777">
        <w:trPr>
          <w:trHeight w:val="526"/>
          <w:jc w:val="center"/>
        </w:trPr>
        <w:tc>
          <w:tcPr>
            <w:tcW w:w="9180" w:type="dxa"/>
            <w:gridSpan w:val="15"/>
            <w:tcBorders>
              <w:top w:val="nil"/>
              <w:left w:val="nil"/>
              <w:bottom w:val="nil"/>
              <w:right w:val="nil"/>
            </w:tcBorders>
            <w:shd w:val="clear" w:color="auto" w:fill="auto"/>
            <w:tcMar>
              <w:top w:w="15" w:type="dxa"/>
              <w:left w:w="15" w:type="dxa"/>
              <w:right w:w="15" w:type="dxa"/>
            </w:tcMar>
            <w:vAlign w:val="center"/>
          </w:tcPr>
          <w:p w14:paraId="5ED81383" w14:textId="77777777" w:rsidR="00342E53" w:rsidRDefault="00F5717F">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342E53" w14:paraId="3B582E58" w14:textId="77777777">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14:paraId="770CF743" w14:textId="77777777" w:rsidR="00342E53" w:rsidRDefault="00342E53">
            <w:pPr>
              <w:widowControl/>
              <w:spacing w:after="0" w:line="240" w:lineRule="auto"/>
              <w:rPr>
                <w:rFonts w:ascii="Arial" w:hAnsi="Arial" w:cs="Arial"/>
                <w:color w:val="000000"/>
                <w:sz w:val="22"/>
                <w:szCs w:val="22"/>
              </w:rPr>
            </w:pPr>
          </w:p>
        </w:tc>
        <w:tc>
          <w:tcPr>
            <w:tcW w:w="1597" w:type="dxa"/>
            <w:gridSpan w:val="2"/>
            <w:tcBorders>
              <w:top w:val="nil"/>
              <w:left w:val="nil"/>
              <w:bottom w:val="nil"/>
              <w:right w:val="nil"/>
            </w:tcBorders>
            <w:shd w:val="clear" w:color="auto" w:fill="auto"/>
            <w:tcMar>
              <w:top w:w="15" w:type="dxa"/>
              <w:left w:w="15" w:type="dxa"/>
              <w:right w:w="15" w:type="dxa"/>
            </w:tcMar>
            <w:vAlign w:val="center"/>
          </w:tcPr>
          <w:p w14:paraId="4776BE59" w14:textId="77777777" w:rsidR="00342E53" w:rsidRDefault="00342E53">
            <w:pPr>
              <w:widowControl/>
              <w:spacing w:after="0" w:line="240" w:lineRule="auto"/>
              <w:rPr>
                <w:rFonts w:ascii="Arial" w:hAnsi="Arial" w:cs="Arial"/>
                <w:color w:val="000000"/>
                <w:sz w:val="22"/>
                <w:szCs w:val="22"/>
              </w:rPr>
            </w:pPr>
          </w:p>
        </w:tc>
        <w:tc>
          <w:tcPr>
            <w:tcW w:w="840" w:type="dxa"/>
            <w:gridSpan w:val="2"/>
            <w:tcBorders>
              <w:top w:val="nil"/>
              <w:left w:val="nil"/>
              <w:bottom w:val="nil"/>
              <w:right w:val="nil"/>
            </w:tcBorders>
            <w:shd w:val="clear" w:color="auto" w:fill="auto"/>
            <w:noWrap/>
            <w:tcMar>
              <w:top w:w="15" w:type="dxa"/>
              <w:left w:w="15" w:type="dxa"/>
              <w:right w:w="15" w:type="dxa"/>
            </w:tcMar>
            <w:vAlign w:val="center"/>
          </w:tcPr>
          <w:p w14:paraId="317143A9" w14:textId="77777777" w:rsidR="00342E53" w:rsidRDefault="00342E53">
            <w:pPr>
              <w:widowControl/>
              <w:spacing w:after="0" w:line="240" w:lineRule="auto"/>
              <w:rPr>
                <w:rFonts w:ascii="Arial" w:hAnsi="Arial" w:cs="Arial"/>
                <w:color w:val="000000"/>
                <w:sz w:val="22"/>
                <w:szCs w:val="22"/>
              </w:rPr>
            </w:pPr>
          </w:p>
        </w:tc>
        <w:tc>
          <w:tcPr>
            <w:tcW w:w="477" w:type="dxa"/>
            <w:gridSpan w:val="2"/>
            <w:tcBorders>
              <w:top w:val="nil"/>
              <w:left w:val="nil"/>
              <w:bottom w:val="nil"/>
              <w:right w:val="nil"/>
            </w:tcBorders>
            <w:shd w:val="clear" w:color="auto" w:fill="auto"/>
            <w:noWrap/>
            <w:tcMar>
              <w:top w:w="15" w:type="dxa"/>
              <w:left w:w="15" w:type="dxa"/>
              <w:right w:w="15" w:type="dxa"/>
            </w:tcMar>
            <w:vAlign w:val="center"/>
          </w:tcPr>
          <w:p w14:paraId="613D7060" w14:textId="77777777" w:rsidR="00342E53" w:rsidRDefault="00342E53">
            <w:pPr>
              <w:widowControl/>
              <w:spacing w:after="0" w:line="240" w:lineRule="auto"/>
              <w:rPr>
                <w:rFonts w:ascii="Arial" w:hAnsi="Arial" w:cs="Arial"/>
                <w:color w:val="000000"/>
                <w:sz w:val="22"/>
                <w:szCs w:val="22"/>
              </w:rPr>
            </w:pPr>
          </w:p>
        </w:tc>
        <w:tc>
          <w:tcPr>
            <w:tcW w:w="1763" w:type="dxa"/>
            <w:gridSpan w:val="3"/>
            <w:tcBorders>
              <w:top w:val="nil"/>
              <w:left w:val="nil"/>
              <w:bottom w:val="nil"/>
              <w:right w:val="nil"/>
            </w:tcBorders>
            <w:shd w:val="clear" w:color="auto" w:fill="auto"/>
            <w:tcMar>
              <w:top w:w="15" w:type="dxa"/>
              <w:left w:w="15" w:type="dxa"/>
              <w:right w:w="15" w:type="dxa"/>
            </w:tcMar>
            <w:vAlign w:val="center"/>
          </w:tcPr>
          <w:p w14:paraId="0D0D05BE" w14:textId="77777777" w:rsidR="00342E53" w:rsidRDefault="00342E53">
            <w:pPr>
              <w:widowControl/>
              <w:spacing w:after="0" w:line="240" w:lineRule="auto"/>
              <w:rPr>
                <w:rFonts w:ascii="Arial" w:hAnsi="Arial" w:cs="Arial"/>
                <w:color w:val="000000"/>
                <w:sz w:val="22"/>
                <w:szCs w:val="22"/>
              </w:rPr>
            </w:pPr>
          </w:p>
        </w:tc>
        <w:tc>
          <w:tcPr>
            <w:tcW w:w="740" w:type="dxa"/>
            <w:gridSpan w:val="2"/>
            <w:tcBorders>
              <w:top w:val="nil"/>
              <w:left w:val="nil"/>
              <w:bottom w:val="nil"/>
              <w:right w:val="nil"/>
            </w:tcBorders>
            <w:shd w:val="clear" w:color="auto" w:fill="auto"/>
            <w:noWrap/>
            <w:tcMar>
              <w:top w:w="15" w:type="dxa"/>
              <w:left w:w="15" w:type="dxa"/>
              <w:right w:w="15" w:type="dxa"/>
            </w:tcMar>
            <w:vAlign w:val="center"/>
          </w:tcPr>
          <w:p w14:paraId="47A20EF5" w14:textId="77777777" w:rsidR="00342E53" w:rsidRDefault="00342E53">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2F24AB0A" w14:textId="77777777" w:rsidR="00342E53" w:rsidRDefault="00342E53">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2CC276E6" w14:textId="77777777" w:rsidR="00342E53" w:rsidRDefault="00F5717F">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06</w:t>
            </w:r>
            <w:r>
              <w:rPr>
                <w:rFonts w:ascii="宋体" w:hAnsi="宋体" w:cs="宋体" w:hint="eastAsia"/>
                <w:color w:val="000000"/>
                <w:kern w:val="0"/>
                <w:sz w:val="22"/>
                <w:szCs w:val="22"/>
              </w:rPr>
              <w:t>表</w:t>
            </w:r>
          </w:p>
        </w:tc>
      </w:tr>
      <w:tr w:rsidR="00342E53" w14:paraId="76DC58D1" w14:textId="77777777">
        <w:trPr>
          <w:trHeight w:val="269"/>
          <w:jc w:val="center"/>
        </w:trPr>
        <w:tc>
          <w:tcPr>
            <w:tcW w:w="5235" w:type="dxa"/>
            <w:gridSpan w:val="10"/>
            <w:tcBorders>
              <w:top w:val="nil"/>
              <w:left w:val="nil"/>
              <w:bottom w:val="nil"/>
              <w:right w:val="nil"/>
            </w:tcBorders>
            <w:shd w:val="clear" w:color="auto" w:fill="auto"/>
            <w:noWrap/>
            <w:tcMar>
              <w:top w:w="15" w:type="dxa"/>
              <w:left w:w="15" w:type="dxa"/>
              <w:right w:w="15" w:type="dxa"/>
            </w:tcMar>
            <w:vAlign w:val="center"/>
          </w:tcPr>
          <w:p w14:paraId="40F6C92D" w14:textId="77777777" w:rsidR="00342E53" w:rsidRDefault="00F5717F">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 w:val="20"/>
                <w:szCs w:val="20"/>
                <w:lang w:bidi="ar"/>
              </w:rPr>
              <w:t>廊坊市霸州市畜牧兽医局（本级）</w:t>
            </w:r>
          </w:p>
        </w:tc>
        <w:tc>
          <w:tcPr>
            <w:tcW w:w="740" w:type="dxa"/>
            <w:gridSpan w:val="2"/>
            <w:tcBorders>
              <w:top w:val="nil"/>
              <w:left w:val="nil"/>
              <w:bottom w:val="nil"/>
              <w:right w:val="nil"/>
            </w:tcBorders>
            <w:shd w:val="clear" w:color="auto" w:fill="auto"/>
            <w:noWrap/>
            <w:tcMar>
              <w:top w:w="15" w:type="dxa"/>
              <w:left w:w="15" w:type="dxa"/>
              <w:right w:w="15" w:type="dxa"/>
            </w:tcMar>
            <w:vAlign w:val="center"/>
          </w:tcPr>
          <w:p w14:paraId="569089B4" w14:textId="77777777" w:rsidR="00342E53" w:rsidRDefault="00342E53">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01FFADBD" w14:textId="77777777" w:rsidR="00342E53" w:rsidRDefault="00342E53">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48B8DBFD" w14:textId="77777777" w:rsidR="00342E53" w:rsidRDefault="00F5717F">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342E53" w14:paraId="46FCF606" w14:textId="77777777">
        <w:trPr>
          <w:trHeight w:val="277"/>
          <w:jc w:val="center"/>
        </w:trPr>
        <w:tc>
          <w:tcPr>
            <w:tcW w:w="299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484DF2"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人员经费</w:t>
            </w:r>
          </w:p>
        </w:tc>
        <w:tc>
          <w:tcPr>
            <w:tcW w:w="6185" w:type="dxa"/>
            <w:gridSpan w:val="10"/>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6E33F37"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公用经费</w:t>
            </w:r>
          </w:p>
        </w:tc>
      </w:tr>
      <w:tr w:rsidR="00342E53" w14:paraId="7B5379FA" w14:textId="77777777">
        <w:trPr>
          <w:trHeight w:val="312"/>
          <w:jc w:val="center"/>
        </w:trPr>
        <w:tc>
          <w:tcPr>
            <w:tcW w:w="1419"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7243C"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科目编码</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B60CC2"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2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1424CD"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决算数</w:t>
            </w:r>
          </w:p>
        </w:tc>
        <w:tc>
          <w:tcPr>
            <w:tcW w:w="37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D49A67"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科目编码</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34284C"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FAE55F" w14:textId="77777777" w:rsidR="00342E53" w:rsidRDefault="00F5717F">
            <w:pPr>
              <w:widowControl/>
              <w:jc w:val="center"/>
              <w:textAlignment w:val="center"/>
            </w:pPr>
            <w:r>
              <w:rPr>
                <w:rFonts w:ascii="宋体" w:hAnsi="宋体" w:cs="宋体" w:hint="eastAsia"/>
                <w:color w:val="000000"/>
                <w:kern w:val="0"/>
                <w:sz w:val="22"/>
                <w:szCs w:val="22"/>
                <w:lang w:bidi="ar"/>
              </w:rPr>
              <w:t>决算数</w:t>
            </w:r>
          </w:p>
        </w:tc>
        <w:tc>
          <w:tcPr>
            <w:tcW w:w="37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3E276E"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科目编码</w:t>
            </w:r>
          </w:p>
        </w:tc>
        <w:tc>
          <w:tcPr>
            <w:tcW w:w="266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D7B9076"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科目名称</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61CF1E"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决算数</w:t>
            </w:r>
          </w:p>
        </w:tc>
      </w:tr>
      <w:tr w:rsidR="00342E53" w14:paraId="68FDC49A" w14:textId="77777777">
        <w:trPr>
          <w:trHeight w:val="312"/>
          <w:jc w:val="center"/>
        </w:trPr>
        <w:tc>
          <w:tcPr>
            <w:tcW w:w="1419"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B61FB" w14:textId="77777777" w:rsidR="00342E53" w:rsidRDefault="00F5717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6AC542" w14:textId="77777777" w:rsidR="00342E53" w:rsidRDefault="00F5717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工资福利支出</w:t>
            </w:r>
          </w:p>
        </w:tc>
        <w:tc>
          <w:tcPr>
            <w:tcW w:w="2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1E3E1A" w14:textId="77777777" w:rsidR="00342E53" w:rsidRDefault="00F5717F">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840.39</w:t>
            </w:r>
          </w:p>
        </w:tc>
        <w:tc>
          <w:tcPr>
            <w:tcW w:w="37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417670" w14:textId="77777777" w:rsidR="00342E53" w:rsidRDefault="00F5717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697E6D" w14:textId="77777777" w:rsidR="00342E53" w:rsidRDefault="00F5717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商品和服务支出</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241056" w14:textId="77777777" w:rsidR="00342E53" w:rsidRDefault="00F5717F">
            <w:pPr>
              <w:widowControl/>
              <w:jc w:val="right"/>
              <w:textAlignment w:val="center"/>
            </w:pPr>
            <w:r>
              <w:rPr>
                <w:rFonts w:ascii="宋体" w:hAnsi="宋体" w:cs="宋体" w:hint="eastAsia"/>
                <w:color w:val="000000"/>
                <w:kern w:val="0"/>
                <w:sz w:val="22"/>
                <w:szCs w:val="22"/>
                <w:lang w:bidi="ar"/>
              </w:rPr>
              <w:t>73.32</w:t>
            </w:r>
          </w:p>
        </w:tc>
        <w:tc>
          <w:tcPr>
            <w:tcW w:w="37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938CEF" w14:textId="77777777" w:rsidR="00342E53" w:rsidRDefault="00F5717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307</w:t>
            </w:r>
          </w:p>
        </w:tc>
        <w:tc>
          <w:tcPr>
            <w:tcW w:w="266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92708F" w14:textId="77777777" w:rsidR="00342E53" w:rsidRDefault="00F5717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债务利息及费用支出</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F4FF96" w14:textId="77777777" w:rsidR="00342E53" w:rsidRDefault="00342E53">
            <w:pPr>
              <w:jc w:val="right"/>
              <w:rPr>
                <w:rFonts w:ascii="宋体" w:hAnsi="宋体" w:cs="宋体"/>
                <w:color w:val="000000"/>
                <w:sz w:val="22"/>
                <w:szCs w:val="22"/>
              </w:rPr>
            </w:pPr>
          </w:p>
        </w:tc>
      </w:tr>
      <w:tr w:rsidR="00342E53" w14:paraId="74B382D6"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6C411A"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30101</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0A77A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基本工资</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9C5EFC"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338.49</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F4E149"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30201</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736B09"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办公费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DE16FC" w14:textId="77777777" w:rsidR="00342E53" w:rsidRDefault="00F5717F">
            <w:pPr>
              <w:widowControl/>
              <w:jc w:val="right"/>
              <w:textAlignment w:val="center"/>
            </w:pPr>
            <w:r>
              <w:rPr>
                <w:rFonts w:ascii="宋体" w:hAnsi="宋体" w:cs="宋体" w:hint="eastAsia"/>
                <w:color w:val="000000"/>
                <w:kern w:val="0"/>
                <w:sz w:val="22"/>
                <w:szCs w:val="22"/>
                <w:lang w:bidi="ar"/>
              </w:rPr>
              <w:t>4.10</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24657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30701</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5453C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国内债务付息</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1DEA54" w14:textId="77777777" w:rsidR="00342E53" w:rsidRDefault="00342E53">
            <w:pPr>
              <w:jc w:val="right"/>
              <w:rPr>
                <w:rFonts w:ascii="宋体" w:hAnsi="宋体" w:cs="宋体"/>
                <w:color w:val="000000"/>
                <w:sz w:val="20"/>
                <w:szCs w:val="20"/>
              </w:rPr>
            </w:pPr>
          </w:p>
        </w:tc>
      </w:tr>
      <w:tr w:rsidR="00342E53" w14:paraId="6F2AC2C8"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AF425B"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30102</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F91653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津贴补贴</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E4C5C0"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122.65</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831744"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30202</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204E3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印刷费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665F63" w14:textId="77777777" w:rsidR="00342E53" w:rsidRDefault="00F5717F">
            <w:pPr>
              <w:widowControl/>
              <w:jc w:val="right"/>
              <w:textAlignment w:val="center"/>
            </w:pPr>
            <w:r>
              <w:rPr>
                <w:rFonts w:ascii="宋体" w:hAnsi="宋体" w:cs="宋体" w:hint="eastAsia"/>
                <w:color w:val="000000"/>
                <w:kern w:val="0"/>
                <w:sz w:val="22"/>
                <w:szCs w:val="22"/>
                <w:lang w:bidi="ar"/>
              </w:rPr>
              <w:t>0.37</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664203"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30702</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FF604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国外债务付息</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1C7E6B" w14:textId="77777777" w:rsidR="00342E53" w:rsidRDefault="00342E53">
            <w:pPr>
              <w:jc w:val="right"/>
              <w:rPr>
                <w:rFonts w:ascii="宋体" w:hAnsi="宋体" w:cs="宋体"/>
                <w:color w:val="000000"/>
                <w:sz w:val="20"/>
                <w:szCs w:val="20"/>
              </w:rPr>
            </w:pPr>
          </w:p>
        </w:tc>
      </w:tr>
      <w:tr w:rsidR="00342E53" w14:paraId="3A958878"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7F72C8"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30103</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6353DF"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奖金</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957D75"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4.93</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FADD9F"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30203</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152115"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咨询费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A31A71"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3A259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C1B33B"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资本性支出</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05A4F0" w14:textId="77777777" w:rsidR="00342E53" w:rsidRDefault="00F5717F">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0.83</w:t>
            </w:r>
          </w:p>
        </w:tc>
      </w:tr>
      <w:tr w:rsidR="00342E53" w14:paraId="1DD6D39D"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A1320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30106</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09B0A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伙食补助费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CADCA5"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7F87F3"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30204</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8F3F3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手续费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799EFD" w14:textId="77777777" w:rsidR="00342E53" w:rsidRDefault="00F5717F">
            <w:pPr>
              <w:widowControl/>
              <w:jc w:val="right"/>
              <w:textAlignment w:val="center"/>
            </w:pPr>
            <w:r>
              <w:rPr>
                <w:rFonts w:ascii="宋体" w:hAnsi="宋体" w:cs="宋体" w:hint="eastAsia"/>
                <w:color w:val="000000"/>
                <w:kern w:val="0"/>
                <w:sz w:val="22"/>
                <w:szCs w:val="22"/>
                <w:lang w:bidi="ar"/>
              </w:rPr>
              <w:t>148.60</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D5209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31001</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50CC33"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房屋建筑物购建</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B69DF6" w14:textId="77777777" w:rsidR="00342E53" w:rsidRDefault="00342E53">
            <w:pPr>
              <w:jc w:val="right"/>
              <w:rPr>
                <w:rFonts w:ascii="宋体" w:hAnsi="宋体" w:cs="宋体"/>
                <w:color w:val="000000"/>
                <w:sz w:val="20"/>
                <w:szCs w:val="20"/>
              </w:rPr>
            </w:pPr>
          </w:p>
        </w:tc>
      </w:tr>
      <w:tr w:rsidR="00342E53" w14:paraId="2E6201FB"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81016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30107</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20B92B"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绩效工资</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6C8926"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100.75</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D6718A"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30205</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ACE82F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水费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84052B" w14:textId="77777777" w:rsidR="00342E53" w:rsidRDefault="00F5717F">
            <w:pPr>
              <w:widowControl/>
              <w:jc w:val="right"/>
              <w:textAlignment w:val="center"/>
            </w:pPr>
            <w:r>
              <w:rPr>
                <w:rFonts w:ascii="宋体" w:hAnsi="宋体" w:cs="宋体" w:hint="eastAsia"/>
                <w:color w:val="000000"/>
                <w:kern w:val="0"/>
                <w:sz w:val="22"/>
                <w:szCs w:val="22"/>
                <w:lang w:bidi="ar"/>
              </w:rPr>
              <w:t>1.55</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C7139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31002</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487BC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办公设备购置</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DC2346C" w14:textId="77777777" w:rsidR="00342E53" w:rsidRDefault="00F5717F">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0.83</w:t>
            </w:r>
          </w:p>
        </w:tc>
      </w:tr>
      <w:tr w:rsidR="00342E53" w14:paraId="4A31BD11"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F2BF7F"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30108</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A91F49"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机关事业单位基本养老保险缴费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221D8C"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119.11</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D443C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30206</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38DA73"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电费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21273E" w14:textId="77777777" w:rsidR="00342E53" w:rsidRDefault="00F5717F">
            <w:pPr>
              <w:widowControl/>
              <w:jc w:val="right"/>
              <w:textAlignment w:val="center"/>
            </w:pPr>
            <w:r>
              <w:rPr>
                <w:rFonts w:ascii="宋体" w:hAnsi="宋体" w:cs="宋体" w:hint="eastAsia"/>
                <w:color w:val="000000"/>
                <w:kern w:val="0"/>
                <w:sz w:val="22"/>
                <w:szCs w:val="22"/>
                <w:lang w:bidi="ar"/>
              </w:rPr>
              <w:t>5.66</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EB81F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31003</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E4BD5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专用设备购置</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3F79D6" w14:textId="77777777" w:rsidR="00342E53" w:rsidRDefault="00342E53">
            <w:pPr>
              <w:jc w:val="right"/>
              <w:rPr>
                <w:rFonts w:ascii="宋体" w:hAnsi="宋体" w:cs="宋体"/>
                <w:color w:val="000000"/>
                <w:sz w:val="20"/>
                <w:szCs w:val="20"/>
              </w:rPr>
            </w:pPr>
          </w:p>
        </w:tc>
      </w:tr>
      <w:tr w:rsidR="00342E53" w14:paraId="17C5C00F" w14:textId="77777777">
        <w:trPr>
          <w:trHeight w:val="425"/>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2F1A1A"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30109</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094AF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职业年金缴费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8E82FB"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2.83</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43C46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30207</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D3838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邮电费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F68DA02" w14:textId="77777777" w:rsidR="00342E53" w:rsidRDefault="00F5717F">
            <w:pPr>
              <w:widowControl/>
              <w:jc w:val="right"/>
              <w:textAlignment w:val="center"/>
            </w:pPr>
            <w:r>
              <w:rPr>
                <w:rFonts w:ascii="宋体" w:hAnsi="宋体" w:cs="宋体" w:hint="eastAsia"/>
                <w:color w:val="000000"/>
                <w:kern w:val="0"/>
                <w:sz w:val="22"/>
                <w:szCs w:val="22"/>
                <w:lang w:bidi="ar"/>
              </w:rPr>
              <w:t>27.87</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80592B"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31005</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E9835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基础设施建设</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5F72D8" w14:textId="77777777" w:rsidR="00342E53" w:rsidRDefault="00342E53">
            <w:pPr>
              <w:jc w:val="right"/>
              <w:rPr>
                <w:rFonts w:ascii="宋体" w:hAnsi="宋体" w:cs="宋体"/>
                <w:color w:val="000000"/>
                <w:sz w:val="20"/>
                <w:szCs w:val="20"/>
              </w:rPr>
            </w:pPr>
          </w:p>
        </w:tc>
      </w:tr>
      <w:tr w:rsidR="00342E53" w14:paraId="584CEF50"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65AF08"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30110</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F8867F"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职工基本医疗保险缴费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4C7FA4"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39.72</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C997B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30208</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CCFE0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取暖费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390F48" w14:textId="77777777" w:rsidR="00342E53" w:rsidRDefault="00F5717F">
            <w:pPr>
              <w:widowControl/>
              <w:jc w:val="right"/>
              <w:textAlignment w:val="center"/>
            </w:pPr>
            <w:r>
              <w:rPr>
                <w:rFonts w:ascii="宋体" w:hAnsi="宋体" w:cs="宋体" w:hint="eastAsia"/>
                <w:color w:val="000000"/>
                <w:kern w:val="0"/>
                <w:sz w:val="22"/>
                <w:szCs w:val="22"/>
                <w:lang w:bidi="ar"/>
              </w:rPr>
              <w:t>4.88</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0C095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31006</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CFDDD8"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大型修缮</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7E95FE" w14:textId="77777777" w:rsidR="00342E53" w:rsidRDefault="00342E53">
            <w:pPr>
              <w:jc w:val="right"/>
              <w:rPr>
                <w:rFonts w:ascii="宋体" w:hAnsi="宋体" w:cs="宋体"/>
                <w:color w:val="000000"/>
                <w:sz w:val="20"/>
                <w:szCs w:val="20"/>
              </w:rPr>
            </w:pPr>
          </w:p>
        </w:tc>
      </w:tr>
      <w:tr w:rsidR="00342E53" w14:paraId="3A976374" w14:textId="77777777">
        <w:trPr>
          <w:trHeight w:val="425"/>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85B93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30111</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1E3A3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公务员医疗补助缴费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ABDFF0"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BAEE7A"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30209</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5B949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物业管理费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5F34C6"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786F5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31007</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5332A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信息网络及软件购置更新</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7CBA575" w14:textId="77777777" w:rsidR="00342E53" w:rsidRDefault="00342E53">
            <w:pPr>
              <w:jc w:val="right"/>
              <w:rPr>
                <w:rFonts w:ascii="宋体" w:hAnsi="宋体" w:cs="宋体"/>
                <w:color w:val="000000"/>
                <w:sz w:val="20"/>
                <w:szCs w:val="20"/>
              </w:rPr>
            </w:pPr>
          </w:p>
        </w:tc>
      </w:tr>
      <w:tr w:rsidR="00342E53" w14:paraId="5930C240" w14:textId="77777777">
        <w:trPr>
          <w:trHeight w:val="425"/>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CF2CD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30112</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F7E37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其他社会保障缴费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DDF7EA"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5.58</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7CA1E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30211</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5AEE5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差旅费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770D0D" w14:textId="77777777" w:rsidR="00342E53" w:rsidRDefault="00F5717F">
            <w:pPr>
              <w:widowControl/>
              <w:jc w:val="right"/>
              <w:textAlignment w:val="center"/>
            </w:pPr>
            <w:r>
              <w:rPr>
                <w:rFonts w:ascii="宋体" w:hAnsi="宋体" w:cs="宋体" w:hint="eastAsia"/>
                <w:color w:val="000000"/>
                <w:kern w:val="0"/>
                <w:sz w:val="22"/>
                <w:szCs w:val="22"/>
                <w:lang w:bidi="ar"/>
              </w:rPr>
              <w:t>1.53</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3C6618"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31008</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256D4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物资储备</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DF00DB" w14:textId="77777777" w:rsidR="00342E53" w:rsidRDefault="00342E53">
            <w:pPr>
              <w:jc w:val="right"/>
              <w:rPr>
                <w:rFonts w:ascii="宋体" w:hAnsi="宋体" w:cs="宋体"/>
                <w:color w:val="000000"/>
                <w:sz w:val="20"/>
                <w:szCs w:val="20"/>
              </w:rPr>
            </w:pPr>
          </w:p>
        </w:tc>
      </w:tr>
      <w:tr w:rsidR="00342E53" w14:paraId="0708748D"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98F248"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30113</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93969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住房公积</w:t>
            </w:r>
            <w:r>
              <w:rPr>
                <w:rFonts w:ascii="宋体" w:hAnsi="宋体" w:cs="宋体" w:hint="eastAsia"/>
                <w:color w:val="000000"/>
                <w:kern w:val="0"/>
                <w:sz w:val="22"/>
                <w:szCs w:val="22"/>
                <w:lang w:bidi="ar"/>
              </w:rPr>
              <w:lastRenderedPageBreak/>
              <w:t>金</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05D270"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66</w:t>
            </w:r>
            <w:r>
              <w:rPr>
                <w:rFonts w:ascii="宋体" w:hAnsi="宋体" w:cs="宋体" w:hint="eastAsia"/>
                <w:color w:val="000000"/>
                <w:kern w:val="0"/>
                <w:sz w:val="22"/>
                <w:szCs w:val="22"/>
                <w:lang w:bidi="ar"/>
              </w:rPr>
              <w:lastRenderedPageBreak/>
              <w:t>.74</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66DE84"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302</w:t>
            </w:r>
            <w:r>
              <w:rPr>
                <w:rFonts w:ascii="宋体" w:hAnsi="宋体" w:cs="宋体" w:hint="eastAsia"/>
                <w:color w:val="000000"/>
                <w:kern w:val="0"/>
                <w:sz w:val="22"/>
                <w:szCs w:val="22"/>
                <w:lang w:bidi="ar"/>
              </w:rPr>
              <w:lastRenderedPageBreak/>
              <w:t>12</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7340E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 xml:space="preserve">  </w:t>
            </w:r>
            <w:r>
              <w:rPr>
                <w:rFonts w:ascii="宋体" w:hAnsi="宋体" w:cs="宋体" w:hint="eastAsia"/>
                <w:color w:val="000000"/>
                <w:kern w:val="0"/>
                <w:sz w:val="22"/>
                <w:szCs w:val="22"/>
                <w:lang w:bidi="ar"/>
              </w:rPr>
              <w:t>因公出国</w:t>
            </w:r>
            <w:r>
              <w:rPr>
                <w:rFonts w:ascii="宋体" w:hAnsi="宋体" w:cs="宋体" w:hint="eastAsia"/>
                <w:color w:val="000000"/>
                <w:kern w:val="0"/>
                <w:sz w:val="22"/>
                <w:szCs w:val="22"/>
                <w:lang w:bidi="ar"/>
              </w:rPr>
              <w:lastRenderedPageBreak/>
              <w:t>（境）费用</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8D9450"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7FBC5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w:t>
            </w:r>
            <w:r>
              <w:rPr>
                <w:rFonts w:ascii="宋体" w:hAnsi="宋体" w:cs="宋体" w:hint="eastAsia"/>
                <w:color w:val="000000"/>
                <w:kern w:val="0"/>
                <w:sz w:val="22"/>
                <w:szCs w:val="22"/>
                <w:lang w:bidi="ar"/>
              </w:rPr>
              <w:lastRenderedPageBreak/>
              <w:t>09</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867EA"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 xml:space="preserve">  </w:t>
            </w:r>
            <w:r>
              <w:rPr>
                <w:rFonts w:ascii="宋体" w:hAnsi="宋体" w:cs="宋体" w:hint="eastAsia"/>
                <w:color w:val="000000"/>
                <w:kern w:val="0"/>
                <w:sz w:val="22"/>
                <w:szCs w:val="22"/>
                <w:lang w:bidi="ar"/>
              </w:rPr>
              <w:t>土地补偿</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67327A" w14:textId="77777777" w:rsidR="00342E53" w:rsidRDefault="00342E53">
            <w:pPr>
              <w:jc w:val="right"/>
              <w:rPr>
                <w:rFonts w:ascii="宋体" w:hAnsi="宋体" w:cs="宋体"/>
                <w:color w:val="000000"/>
                <w:sz w:val="20"/>
                <w:szCs w:val="20"/>
              </w:rPr>
            </w:pPr>
          </w:p>
        </w:tc>
      </w:tr>
      <w:tr w:rsidR="00342E53" w14:paraId="778171E9"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6BED0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30114</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7050E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医疗费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DB7178"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9D0F78"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30213</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67204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维修（护）费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4DE151" w14:textId="77777777" w:rsidR="00342E53" w:rsidRDefault="00F5717F">
            <w:pPr>
              <w:widowControl/>
              <w:jc w:val="right"/>
              <w:textAlignment w:val="center"/>
            </w:pPr>
            <w:r>
              <w:rPr>
                <w:rFonts w:ascii="宋体" w:hAnsi="宋体" w:cs="宋体" w:hint="eastAsia"/>
                <w:color w:val="000000"/>
                <w:kern w:val="0"/>
                <w:sz w:val="22"/>
                <w:szCs w:val="22"/>
                <w:lang w:bidi="ar"/>
              </w:rPr>
              <w:t>1.28</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C9A9A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31010</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7D711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安置补助</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682C8A" w14:textId="77777777" w:rsidR="00342E53" w:rsidRDefault="00342E53">
            <w:pPr>
              <w:jc w:val="right"/>
              <w:rPr>
                <w:rFonts w:ascii="宋体" w:hAnsi="宋体" w:cs="宋体"/>
                <w:color w:val="000000"/>
                <w:sz w:val="20"/>
                <w:szCs w:val="20"/>
              </w:rPr>
            </w:pPr>
          </w:p>
        </w:tc>
      </w:tr>
      <w:tr w:rsidR="00342E53" w14:paraId="5CE5E26E"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FBF84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30199</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7150C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其他工资福利支出</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35B678"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39.60</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A5E5F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30214</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73524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租赁费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282DB5"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6E504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31011</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0A46E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地上附着物和青苗补偿</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4ECB9C" w14:textId="77777777" w:rsidR="00342E53" w:rsidRDefault="00342E53">
            <w:pPr>
              <w:jc w:val="right"/>
              <w:rPr>
                <w:rFonts w:ascii="宋体" w:hAnsi="宋体" w:cs="宋体"/>
                <w:color w:val="000000"/>
                <w:sz w:val="20"/>
                <w:szCs w:val="20"/>
              </w:rPr>
            </w:pPr>
          </w:p>
        </w:tc>
      </w:tr>
      <w:tr w:rsidR="00342E53" w14:paraId="35773214" w14:textId="77777777">
        <w:trPr>
          <w:trHeight w:val="425"/>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2C901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A0C568"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对个人和家庭的补助</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C1F4C9"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66.50</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D879D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30215</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C811F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会议费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66F6AC"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11DD5A"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31012</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65C0B9"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拆迁补偿</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F9F8326" w14:textId="77777777" w:rsidR="00342E53" w:rsidRDefault="00342E53">
            <w:pPr>
              <w:jc w:val="right"/>
              <w:rPr>
                <w:rFonts w:ascii="宋体" w:hAnsi="宋体" w:cs="宋体"/>
                <w:color w:val="000000"/>
                <w:sz w:val="20"/>
                <w:szCs w:val="20"/>
              </w:rPr>
            </w:pPr>
          </w:p>
        </w:tc>
      </w:tr>
      <w:tr w:rsidR="00342E53" w14:paraId="70ACBEC6"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90AF9"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30301</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B6C6E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离休费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F95A97"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15486B"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30216</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880A7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培训费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071A2E"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84161A"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31013</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50B08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公务用车购置</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91C12E" w14:textId="77777777" w:rsidR="00342E53" w:rsidRDefault="00342E53">
            <w:pPr>
              <w:jc w:val="right"/>
              <w:rPr>
                <w:rFonts w:ascii="宋体" w:hAnsi="宋体" w:cs="宋体"/>
                <w:color w:val="000000"/>
                <w:sz w:val="20"/>
                <w:szCs w:val="20"/>
              </w:rPr>
            </w:pPr>
          </w:p>
        </w:tc>
      </w:tr>
      <w:tr w:rsidR="00342E53" w14:paraId="0EE94BD7"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FB38F"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30302</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3831B8"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退休费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D81F3C"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330DE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30217</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A906E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公务接待费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797C70" w14:textId="77777777" w:rsidR="00342E53" w:rsidRDefault="00F5717F">
            <w:pPr>
              <w:widowControl/>
              <w:jc w:val="right"/>
              <w:textAlignment w:val="center"/>
            </w:pPr>
            <w:r>
              <w:rPr>
                <w:rFonts w:ascii="宋体" w:hAnsi="宋体" w:cs="宋体" w:hint="eastAsia"/>
                <w:color w:val="000000"/>
                <w:kern w:val="0"/>
                <w:sz w:val="22"/>
                <w:szCs w:val="22"/>
                <w:lang w:bidi="ar"/>
              </w:rPr>
              <w:t>0.19</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A7D65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31019</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D59E3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其他交通工具购置</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F22A38E" w14:textId="77777777" w:rsidR="00342E53" w:rsidRDefault="00342E53">
            <w:pPr>
              <w:jc w:val="right"/>
              <w:rPr>
                <w:rFonts w:ascii="宋体" w:hAnsi="宋体" w:cs="宋体"/>
                <w:color w:val="000000"/>
                <w:sz w:val="20"/>
                <w:szCs w:val="20"/>
              </w:rPr>
            </w:pPr>
          </w:p>
        </w:tc>
      </w:tr>
      <w:tr w:rsidR="00342E53" w14:paraId="2B507D62"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0F350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30303</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70F5D4"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退职（役）费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937BAA"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FC04B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30218</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4CF5A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专用材料费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7820F1" w14:textId="77777777" w:rsidR="00342E53" w:rsidRDefault="00F5717F">
            <w:pPr>
              <w:widowControl/>
              <w:jc w:val="right"/>
              <w:textAlignment w:val="center"/>
            </w:pPr>
            <w:r>
              <w:rPr>
                <w:rFonts w:ascii="宋体" w:hAnsi="宋体" w:cs="宋体" w:hint="eastAsia"/>
                <w:color w:val="000000"/>
                <w:kern w:val="0"/>
                <w:sz w:val="22"/>
                <w:szCs w:val="22"/>
                <w:lang w:bidi="ar"/>
              </w:rPr>
              <w:t>0.04</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949643"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31021</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558AF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文物和陈列品购置</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C00A1A" w14:textId="77777777" w:rsidR="00342E53" w:rsidRDefault="00342E53">
            <w:pPr>
              <w:jc w:val="right"/>
              <w:rPr>
                <w:rFonts w:ascii="宋体" w:hAnsi="宋体" w:cs="宋体"/>
                <w:color w:val="000000"/>
                <w:sz w:val="20"/>
                <w:szCs w:val="20"/>
              </w:rPr>
            </w:pPr>
          </w:p>
        </w:tc>
      </w:tr>
      <w:tr w:rsidR="00342E53" w14:paraId="4B889DD2"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E6EEB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30304</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5FF13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抚恤金</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B4A610"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5395A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30224</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A1A38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被装购置费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0A524C"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03FD8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31022</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232985"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无形资产购置</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FCB3BF" w14:textId="77777777" w:rsidR="00342E53" w:rsidRDefault="00342E53">
            <w:pPr>
              <w:jc w:val="right"/>
              <w:rPr>
                <w:rFonts w:ascii="宋体" w:hAnsi="宋体" w:cs="宋体"/>
                <w:color w:val="000000"/>
                <w:sz w:val="20"/>
                <w:szCs w:val="20"/>
              </w:rPr>
            </w:pPr>
          </w:p>
        </w:tc>
      </w:tr>
      <w:tr w:rsidR="00342E53" w14:paraId="45B8DF01"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1B6FCF"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lastRenderedPageBreak/>
              <w:t>30305</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9D2EF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生活补助</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1FA09B"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7.27</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61433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30225</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5C2D7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专用燃料费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49B0BC"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0DE919"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31099</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B444E3"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其他资本性支出</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C3AC61" w14:textId="77777777" w:rsidR="00342E53" w:rsidRDefault="00342E53">
            <w:pPr>
              <w:jc w:val="right"/>
              <w:rPr>
                <w:rFonts w:ascii="宋体" w:hAnsi="宋体" w:cs="宋体"/>
                <w:color w:val="000000"/>
                <w:sz w:val="20"/>
                <w:szCs w:val="20"/>
              </w:rPr>
            </w:pPr>
          </w:p>
        </w:tc>
      </w:tr>
      <w:tr w:rsidR="00342E53" w14:paraId="3BA4D9FC"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4FF41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30306</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530DAF"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救济费</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40E6C9"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E2A2B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30226</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89C79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劳务费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B99ACD" w14:textId="77777777" w:rsidR="00342E53" w:rsidRDefault="00F5717F">
            <w:pPr>
              <w:widowControl/>
              <w:jc w:val="right"/>
              <w:textAlignment w:val="center"/>
            </w:pPr>
            <w:r>
              <w:rPr>
                <w:rFonts w:ascii="宋体" w:hAnsi="宋体" w:cs="宋体" w:hint="eastAsia"/>
                <w:color w:val="000000"/>
                <w:kern w:val="0"/>
                <w:sz w:val="22"/>
                <w:szCs w:val="22"/>
                <w:lang w:bidi="ar"/>
              </w:rPr>
              <w:t>8.11</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74B339"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399</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0C31DA"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其他支出</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E14F1E" w14:textId="77777777" w:rsidR="00342E53" w:rsidRDefault="00342E53">
            <w:pPr>
              <w:jc w:val="right"/>
              <w:rPr>
                <w:rFonts w:ascii="宋体" w:hAnsi="宋体" w:cs="宋体"/>
                <w:color w:val="000000"/>
                <w:sz w:val="20"/>
                <w:szCs w:val="20"/>
              </w:rPr>
            </w:pPr>
          </w:p>
        </w:tc>
      </w:tr>
      <w:tr w:rsidR="00342E53" w14:paraId="53444791"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4B7935"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30307</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75BCD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医疗费补助</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DB8FF3"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59.06</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2E4E7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30227</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86234B"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委托业务费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04E72F"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25E87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39906</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4EB5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赠与</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D5199B" w14:textId="77777777" w:rsidR="00342E53" w:rsidRDefault="00342E53">
            <w:pPr>
              <w:jc w:val="right"/>
              <w:rPr>
                <w:rFonts w:ascii="宋体" w:hAnsi="宋体" w:cs="宋体"/>
                <w:color w:val="000000"/>
                <w:sz w:val="20"/>
                <w:szCs w:val="20"/>
              </w:rPr>
            </w:pPr>
          </w:p>
        </w:tc>
      </w:tr>
      <w:tr w:rsidR="00342E53" w14:paraId="45BBD295"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7A73F8"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30308</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BFD95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助学金</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00EBBE"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60A06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30228</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F67B17"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工会经费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DCFBDF" w14:textId="77777777" w:rsidR="00342E53" w:rsidRDefault="00F5717F">
            <w:pPr>
              <w:widowControl/>
              <w:jc w:val="right"/>
              <w:textAlignment w:val="center"/>
            </w:pPr>
            <w:r>
              <w:rPr>
                <w:rFonts w:ascii="宋体" w:hAnsi="宋体" w:cs="宋体" w:hint="eastAsia"/>
                <w:color w:val="000000"/>
                <w:kern w:val="0"/>
                <w:sz w:val="22"/>
                <w:szCs w:val="22"/>
                <w:lang w:bidi="ar"/>
              </w:rPr>
              <w:t>7.61</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B75DAB"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39907</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916A2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国家赔偿费用支出</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A2058D" w14:textId="77777777" w:rsidR="00342E53" w:rsidRDefault="00342E53">
            <w:pPr>
              <w:jc w:val="right"/>
              <w:rPr>
                <w:rFonts w:ascii="宋体" w:hAnsi="宋体" w:cs="宋体"/>
                <w:color w:val="000000"/>
                <w:sz w:val="20"/>
                <w:szCs w:val="20"/>
              </w:rPr>
            </w:pPr>
          </w:p>
        </w:tc>
      </w:tr>
      <w:tr w:rsidR="00342E53" w14:paraId="361CF2D2"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A683B"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30309</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CD91E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奖励金</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63F98D"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0.17</w:t>
            </w: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6988DC"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30229</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B45CD4"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福利费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5A02FD"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3172C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39908</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0E534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对民间非营利组织和群众性自治组织补贴</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9EA496" w14:textId="77777777" w:rsidR="00342E53" w:rsidRDefault="00342E53">
            <w:pPr>
              <w:jc w:val="right"/>
              <w:rPr>
                <w:rFonts w:ascii="宋体" w:hAnsi="宋体" w:cs="宋体"/>
                <w:color w:val="000000"/>
                <w:sz w:val="20"/>
                <w:szCs w:val="20"/>
              </w:rPr>
            </w:pPr>
          </w:p>
        </w:tc>
      </w:tr>
      <w:tr w:rsidR="00342E53" w14:paraId="2493F190" w14:textId="77777777">
        <w:trPr>
          <w:trHeight w:val="420"/>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9C4473"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30310</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FAA14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个人农业生产补贴</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B09A6"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7DF6C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30231</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700E99"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公务用车运行维护费</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ECDE2C" w14:textId="77777777" w:rsidR="00342E53" w:rsidRDefault="00F5717F">
            <w:pPr>
              <w:widowControl/>
              <w:jc w:val="right"/>
              <w:textAlignment w:val="center"/>
            </w:pPr>
            <w:r>
              <w:rPr>
                <w:rFonts w:ascii="宋体" w:hAnsi="宋体" w:cs="宋体" w:hint="eastAsia"/>
                <w:color w:val="000000"/>
                <w:kern w:val="0"/>
                <w:sz w:val="22"/>
                <w:szCs w:val="22"/>
                <w:lang w:bidi="ar"/>
              </w:rPr>
              <w:t>10.00</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14089E"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39999</w:t>
            </w: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9B4594"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其他支出</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C910BE" w14:textId="77777777" w:rsidR="00342E53" w:rsidRDefault="00342E53">
            <w:pPr>
              <w:jc w:val="right"/>
              <w:rPr>
                <w:rFonts w:ascii="宋体" w:hAnsi="宋体" w:cs="宋体"/>
                <w:color w:val="000000"/>
                <w:sz w:val="20"/>
                <w:szCs w:val="20"/>
              </w:rPr>
            </w:pPr>
          </w:p>
        </w:tc>
      </w:tr>
      <w:tr w:rsidR="00342E53" w14:paraId="434A4C18" w14:textId="77777777">
        <w:trPr>
          <w:trHeight w:val="425"/>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A6DF0D"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30399</w:t>
            </w: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C7E956"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其他对个人和家庭的补助支出</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4F6C7F"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021F54"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30239</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788F2A"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其他交通费用</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191A31" w14:textId="77777777" w:rsidR="00342E53" w:rsidRDefault="00F5717F">
            <w:pPr>
              <w:widowControl/>
              <w:jc w:val="right"/>
              <w:textAlignment w:val="center"/>
            </w:pPr>
            <w:r>
              <w:rPr>
                <w:rFonts w:ascii="宋体" w:hAnsi="宋体" w:cs="宋体" w:hint="eastAsia"/>
                <w:color w:val="000000"/>
                <w:kern w:val="0"/>
                <w:sz w:val="22"/>
                <w:szCs w:val="22"/>
                <w:lang w:bidi="ar"/>
              </w:rPr>
              <w:t>0.04</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0EC521" w14:textId="77777777" w:rsidR="00342E53" w:rsidRDefault="00342E53">
            <w:pPr>
              <w:jc w:val="left"/>
              <w:rPr>
                <w:rFonts w:ascii="宋体" w:hAnsi="宋体" w:cs="宋体"/>
                <w:color w:val="000000"/>
                <w:sz w:val="16"/>
                <w:szCs w:val="16"/>
              </w:rPr>
            </w:pP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AD8298" w14:textId="77777777" w:rsidR="00342E53" w:rsidRDefault="00342E53">
            <w:pPr>
              <w:jc w:val="left"/>
              <w:rPr>
                <w:rFonts w:ascii="宋体" w:hAnsi="宋体" w:cs="宋体"/>
                <w:color w:val="000000"/>
                <w:sz w:val="16"/>
                <w:szCs w:val="16"/>
              </w:rPr>
            </w:pP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77C195" w14:textId="77777777" w:rsidR="00342E53" w:rsidRDefault="00342E53">
            <w:pPr>
              <w:jc w:val="right"/>
              <w:rPr>
                <w:rFonts w:ascii="宋体" w:hAnsi="宋体" w:cs="宋体"/>
                <w:color w:val="000000"/>
                <w:sz w:val="20"/>
                <w:szCs w:val="20"/>
              </w:rPr>
            </w:pPr>
          </w:p>
        </w:tc>
      </w:tr>
      <w:tr w:rsidR="00342E53" w14:paraId="19288105" w14:textId="77777777">
        <w:trPr>
          <w:trHeight w:val="425"/>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55FBD4" w14:textId="77777777" w:rsidR="00342E53" w:rsidRDefault="00342E53">
            <w:pPr>
              <w:jc w:val="left"/>
              <w:rPr>
                <w:rFonts w:ascii="宋体" w:hAnsi="宋体" w:cs="宋体"/>
                <w:color w:val="000000"/>
                <w:sz w:val="16"/>
                <w:szCs w:val="16"/>
              </w:rPr>
            </w:pP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AAB5F4" w14:textId="77777777" w:rsidR="00342E53" w:rsidRDefault="00342E53">
            <w:pPr>
              <w:jc w:val="left"/>
              <w:rPr>
                <w:rFonts w:ascii="宋体" w:hAnsi="宋体" w:cs="宋体"/>
                <w:color w:val="000000"/>
                <w:sz w:val="16"/>
                <w:szCs w:val="16"/>
              </w:rPr>
            </w:pP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13257C"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91E9B3"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30240</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BF6831"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税金及附加费用</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0D1CDB" w14:textId="77777777" w:rsidR="00342E53" w:rsidRDefault="00342E53">
            <w:pPr>
              <w:jc w:val="right"/>
            </w:pP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18DD77" w14:textId="77777777" w:rsidR="00342E53" w:rsidRDefault="00342E53">
            <w:pPr>
              <w:jc w:val="left"/>
              <w:rPr>
                <w:rFonts w:ascii="宋体" w:hAnsi="宋体" w:cs="宋体"/>
                <w:color w:val="000000"/>
                <w:sz w:val="16"/>
                <w:szCs w:val="16"/>
              </w:rPr>
            </w:pP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F50B40" w14:textId="77777777" w:rsidR="00342E53" w:rsidRDefault="00342E53">
            <w:pPr>
              <w:jc w:val="left"/>
              <w:rPr>
                <w:rFonts w:ascii="宋体" w:hAnsi="宋体" w:cs="宋体"/>
                <w:color w:val="000000"/>
                <w:sz w:val="16"/>
                <w:szCs w:val="16"/>
              </w:rPr>
            </w:pP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BD7B1A" w14:textId="77777777" w:rsidR="00342E53" w:rsidRDefault="00342E53">
            <w:pPr>
              <w:jc w:val="right"/>
              <w:rPr>
                <w:rFonts w:ascii="宋体" w:hAnsi="宋体" w:cs="宋体"/>
                <w:color w:val="000000"/>
                <w:sz w:val="20"/>
                <w:szCs w:val="20"/>
              </w:rPr>
            </w:pPr>
          </w:p>
        </w:tc>
      </w:tr>
      <w:tr w:rsidR="00342E53" w14:paraId="13870AAF" w14:textId="77777777">
        <w:trPr>
          <w:trHeight w:val="238"/>
          <w:jc w:val="center"/>
        </w:trPr>
        <w:tc>
          <w:tcPr>
            <w:tcW w:w="141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EA57EF" w14:textId="77777777" w:rsidR="00342E53" w:rsidRDefault="00342E53">
            <w:pPr>
              <w:jc w:val="left"/>
              <w:rPr>
                <w:rFonts w:ascii="宋体" w:hAnsi="宋体" w:cs="宋体"/>
                <w:color w:val="000000"/>
                <w:sz w:val="16"/>
                <w:szCs w:val="16"/>
              </w:rPr>
            </w:pPr>
          </w:p>
        </w:tc>
        <w:tc>
          <w:tcPr>
            <w:tcW w:w="13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3C51BA" w14:textId="77777777" w:rsidR="00342E53" w:rsidRDefault="00342E53">
            <w:pPr>
              <w:jc w:val="left"/>
              <w:rPr>
                <w:rFonts w:ascii="宋体" w:hAnsi="宋体" w:cs="宋体"/>
                <w:color w:val="000000"/>
                <w:sz w:val="16"/>
                <w:szCs w:val="16"/>
              </w:rPr>
            </w:pP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18279B" w14:textId="77777777" w:rsidR="00342E53" w:rsidRDefault="00342E53">
            <w:pPr>
              <w:jc w:val="right"/>
              <w:rPr>
                <w:rFonts w:ascii="宋体" w:hAnsi="宋体" w:cs="宋体"/>
                <w:color w:val="000000"/>
                <w:sz w:val="16"/>
                <w:szCs w:val="16"/>
              </w:rPr>
            </w:pPr>
          </w:p>
        </w:tc>
        <w:tc>
          <w:tcPr>
            <w:tcW w:w="3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B459C0"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30299</w:t>
            </w:r>
          </w:p>
        </w:tc>
        <w:tc>
          <w:tcPr>
            <w:tcW w:w="141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E3D892" w14:textId="77777777" w:rsidR="00342E53" w:rsidRDefault="00F5717F">
            <w:pPr>
              <w:widowControl/>
              <w:jc w:val="left"/>
              <w:textAlignment w:val="center"/>
              <w:rPr>
                <w:rFonts w:ascii="宋体" w:hAnsi="宋体" w:cs="宋体"/>
                <w:color w:val="000000"/>
                <w:sz w:val="16"/>
                <w:szCs w:val="16"/>
              </w:rPr>
            </w:pP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其他商品和服务支出</w:t>
            </w:r>
          </w:p>
        </w:tc>
        <w:tc>
          <w:tcPr>
            <w:tcW w:w="4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F806E5" w14:textId="77777777" w:rsidR="00342E53" w:rsidRDefault="00F5717F">
            <w:pPr>
              <w:widowControl/>
              <w:jc w:val="right"/>
              <w:textAlignment w:val="center"/>
            </w:pPr>
            <w:r>
              <w:rPr>
                <w:rFonts w:ascii="宋体" w:hAnsi="宋体" w:cs="宋体" w:hint="eastAsia"/>
                <w:color w:val="000000"/>
                <w:kern w:val="0"/>
                <w:sz w:val="22"/>
                <w:szCs w:val="22"/>
                <w:lang w:bidi="ar"/>
              </w:rPr>
              <w:t>0.10</w:t>
            </w:r>
          </w:p>
        </w:tc>
        <w:tc>
          <w:tcPr>
            <w:tcW w:w="37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2D5F54" w14:textId="77777777" w:rsidR="00342E53" w:rsidRDefault="00342E53">
            <w:pPr>
              <w:jc w:val="left"/>
              <w:rPr>
                <w:rFonts w:ascii="宋体" w:hAnsi="宋体" w:cs="宋体"/>
                <w:color w:val="000000"/>
                <w:sz w:val="16"/>
                <w:szCs w:val="16"/>
              </w:rPr>
            </w:pPr>
          </w:p>
        </w:tc>
        <w:tc>
          <w:tcPr>
            <w:tcW w:w="26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AECECB" w14:textId="77777777" w:rsidR="00342E53" w:rsidRDefault="00342E53">
            <w:pPr>
              <w:jc w:val="left"/>
              <w:rPr>
                <w:rFonts w:ascii="宋体" w:hAnsi="宋体" w:cs="宋体"/>
                <w:color w:val="000000"/>
                <w:sz w:val="16"/>
                <w:szCs w:val="16"/>
              </w:rPr>
            </w:pP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3FFAD8" w14:textId="77777777" w:rsidR="00342E53" w:rsidRDefault="00342E53">
            <w:pPr>
              <w:jc w:val="right"/>
              <w:rPr>
                <w:rFonts w:ascii="宋体" w:hAnsi="宋体" w:cs="宋体"/>
                <w:color w:val="000000"/>
                <w:sz w:val="20"/>
                <w:szCs w:val="20"/>
              </w:rPr>
            </w:pPr>
          </w:p>
        </w:tc>
      </w:tr>
      <w:tr w:rsidR="00342E53" w14:paraId="17A3D2AD" w14:textId="77777777">
        <w:trPr>
          <w:trHeight w:val="425"/>
          <w:jc w:val="center"/>
        </w:trPr>
        <w:tc>
          <w:tcPr>
            <w:tcW w:w="2721"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B1A9BA" w14:textId="77777777" w:rsidR="00342E53" w:rsidRDefault="00F5717F">
            <w:pPr>
              <w:widowControl/>
              <w:jc w:val="center"/>
              <w:textAlignment w:val="center"/>
              <w:rPr>
                <w:rFonts w:ascii="宋体" w:hAnsi="宋体" w:cs="宋体"/>
                <w:color w:val="000000"/>
                <w:sz w:val="16"/>
                <w:szCs w:val="16"/>
              </w:rPr>
            </w:pPr>
            <w:r>
              <w:rPr>
                <w:rFonts w:ascii="宋体" w:hAnsi="宋体" w:cs="宋体" w:hint="eastAsia"/>
                <w:color w:val="000000"/>
                <w:kern w:val="0"/>
                <w:sz w:val="22"/>
                <w:szCs w:val="22"/>
                <w:lang w:bidi="ar"/>
              </w:rPr>
              <w:t>人员经费合计</w:t>
            </w:r>
          </w:p>
        </w:tc>
        <w:tc>
          <w:tcPr>
            <w:tcW w:w="2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C9095B" w14:textId="77777777" w:rsidR="00342E53" w:rsidRDefault="00F5717F">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bidi="ar"/>
              </w:rPr>
              <w:t>906.90</w:t>
            </w:r>
          </w:p>
        </w:tc>
        <w:tc>
          <w:tcPr>
            <w:tcW w:w="5273"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78B827" w14:textId="77777777" w:rsidR="00342E53" w:rsidRDefault="00F5717F">
            <w:pPr>
              <w:widowControl/>
              <w:jc w:val="center"/>
              <w:textAlignment w:val="center"/>
              <w:rPr>
                <w:rFonts w:ascii="宋体" w:hAnsi="宋体" w:cs="宋体"/>
                <w:color w:val="000000"/>
                <w:sz w:val="16"/>
                <w:szCs w:val="16"/>
              </w:rPr>
            </w:pPr>
            <w:r>
              <w:rPr>
                <w:rFonts w:ascii="宋体" w:hAnsi="宋体" w:cs="宋体" w:hint="eastAsia"/>
                <w:color w:val="000000"/>
                <w:kern w:val="0"/>
                <w:sz w:val="22"/>
                <w:szCs w:val="22"/>
                <w:lang w:bidi="ar"/>
              </w:rPr>
              <w:t>公用经费合计</w:t>
            </w:r>
          </w:p>
        </w:tc>
        <w:tc>
          <w:tcPr>
            <w:tcW w:w="9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3DB70A" w14:textId="77777777" w:rsidR="00342E53" w:rsidRDefault="00F5717F">
            <w:pPr>
              <w:widowControl/>
              <w:jc w:val="right"/>
              <w:textAlignment w:val="center"/>
              <w:rPr>
                <w:rFonts w:ascii="宋体" w:hAnsi="宋体" w:cs="宋体"/>
                <w:color w:val="000000"/>
                <w:sz w:val="20"/>
                <w:szCs w:val="20"/>
              </w:rPr>
            </w:pPr>
            <w:r>
              <w:rPr>
                <w:rFonts w:ascii="宋体" w:hAnsi="宋体" w:cs="宋体" w:hint="eastAsia"/>
                <w:color w:val="000000"/>
                <w:kern w:val="0"/>
                <w:sz w:val="22"/>
                <w:szCs w:val="22"/>
                <w:lang w:bidi="ar"/>
              </w:rPr>
              <w:t>74.15</w:t>
            </w:r>
          </w:p>
        </w:tc>
      </w:tr>
      <w:tr w:rsidR="00342E53" w14:paraId="46F26519" w14:textId="77777777">
        <w:trPr>
          <w:trHeight w:val="317"/>
          <w:jc w:val="center"/>
        </w:trPr>
        <w:tc>
          <w:tcPr>
            <w:tcW w:w="2995"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D5FABD" w14:textId="77777777" w:rsidR="00342E53" w:rsidRDefault="00F5717F">
            <w:pPr>
              <w:widowControl/>
              <w:jc w:val="center"/>
              <w:textAlignment w:val="center"/>
              <w:rPr>
                <w:rFonts w:ascii="宋体" w:hAnsi="宋体" w:cs="宋体"/>
                <w:color w:val="000000"/>
                <w:sz w:val="16"/>
                <w:szCs w:val="16"/>
              </w:rPr>
            </w:pPr>
            <w:r>
              <w:rPr>
                <w:rFonts w:ascii="宋体" w:hAnsi="宋体" w:cs="宋体" w:hint="eastAsia"/>
                <w:color w:val="000000"/>
                <w:kern w:val="0"/>
                <w:sz w:val="22"/>
                <w:szCs w:val="22"/>
                <w:lang w:bidi="ar"/>
              </w:rPr>
              <w:t>人员经费</w:t>
            </w:r>
          </w:p>
        </w:tc>
        <w:tc>
          <w:tcPr>
            <w:tcW w:w="6185" w:type="dxa"/>
            <w:gridSpan w:val="10"/>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00C780" w14:textId="77777777" w:rsidR="00342E53" w:rsidRDefault="00F5717F">
            <w:pPr>
              <w:widowControl/>
              <w:jc w:val="center"/>
              <w:textAlignment w:val="center"/>
              <w:rPr>
                <w:rFonts w:ascii="宋体" w:hAnsi="宋体" w:cs="宋体"/>
                <w:color w:val="000000"/>
                <w:sz w:val="16"/>
                <w:szCs w:val="16"/>
              </w:rPr>
            </w:pPr>
            <w:r>
              <w:rPr>
                <w:rFonts w:ascii="宋体" w:hAnsi="宋体" w:cs="宋体" w:hint="eastAsia"/>
                <w:color w:val="000000"/>
                <w:kern w:val="0"/>
                <w:sz w:val="22"/>
                <w:szCs w:val="22"/>
                <w:lang w:bidi="ar"/>
              </w:rPr>
              <w:t>公用经费</w:t>
            </w:r>
          </w:p>
        </w:tc>
      </w:tr>
      <w:tr w:rsidR="00342E53" w14:paraId="6D2AB790" w14:textId="77777777">
        <w:trPr>
          <w:trHeight w:val="277"/>
          <w:jc w:val="center"/>
        </w:trPr>
        <w:tc>
          <w:tcPr>
            <w:tcW w:w="9180" w:type="dxa"/>
            <w:gridSpan w:val="15"/>
            <w:tcBorders>
              <w:top w:val="nil"/>
              <w:left w:val="nil"/>
              <w:bottom w:val="nil"/>
              <w:right w:val="nil"/>
            </w:tcBorders>
            <w:shd w:val="clear" w:color="auto" w:fill="auto"/>
            <w:noWrap/>
            <w:tcMar>
              <w:top w:w="15" w:type="dxa"/>
              <w:left w:w="15" w:type="dxa"/>
              <w:right w:w="15" w:type="dxa"/>
            </w:tcMar>
            <w:vAlign w:val="center"/>
          </w:tcPr>
          <w:p w14:paraId="5C1D5AA1" w14:textId="77777777" w:rsidR="00342E53" w:rsidRDefault="00F5717F">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hint="eastAsia"/>
                <w:color w:val="000000"/>
                <w:kern w:val="0"/>
                <w:sz w:val="20"/>
                <w:szCs w:val="20"/>
              </w:rPr>
              <w:t xml:space="preserve">        </w:t>
            </w:r>
          </w:p>
        </w:tc>
      </w:tr>
    </w:tbl>
    <w:p w14:paraId="1AD110CB" w14:textId="77777777" w:rsidR="00342E53" w:rsidRDefault="00342E53">
      <w:pPr>
        <w:widowControl/>
        <w:spacing w:after="0" w:line="560" w:lineRule="exact"/>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775"/>
        <w:gridCol w:w="383"/>
        <w:gridCol w:w="539"/>
        <w:gridCol w:w="775"/>
        <w:gridCol w:w="213"/>
        <w:gridCol w:w="121"/>
        <w:gridCol w:w="777"/>
        <w:gridCol w:w="630"/>
        <w:gridCol w:w="939"/>
        <w:gridCol w:w="591"/>
        <w:gridCol w:w="388"/>
        <w:gridCol w:w="823"/>
        <w:gridCol w:w="319"/>
        <w:gridCol w:w="35"/>
        <w:gridCol w:w="824"/>
        <w:gridCol w:w="668"/>
      </w:tblGrid>
      <w:tr w:rsidR="00342E53" w14:paraId="369737A8" w14:textId="77777777">
        <w:trPr>
          <w:trHeight w:val="584"/>
          <w:jc w:val="center"/>
        </w:trPr>
        <w:tc>
          <w:tcPr>
            <w:tcW w:w="8800" w:type="dxa"/>
            <w:gridSpan w:val="16"/>
            <w:tcBorders>
              <w:top w:val="nil"/>
              <w:left w:val="nil"/>
              <w:bottom w:val="nil"/>
              <w:right w:val="nil"/>
            </w:tcBorders>
            <w:shd w:val="clear" w:color="auto" w:fill="auto"/>
            <w:noWrap/>
            <w:tcMar>
              <w:top w:w="15" w:type="dxa"/>
              <w:left w:w="15" w:type="dxa"/>
              <w:right w:w="15" w:type="dxa"/>
            </w:tcMar>
            <w:vAlign w:val="center"/>
          </w:tcPr>
          <w:p w14:paraId="617DEA6D" w14:textId="77777777" w:rsidR="00342E53" w:rsidRDefault="00F5717F">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342E53" w14:paraId="7AADDC35" w14:textId="77777777">
        <w:trPr>
          <w:trHeight w:val="347"/>
          <w:jc w:val="center"/>
        </w:trPr>
        <w:tc>
          <w:tcPr>
            <w:tcW w:w="1158" w:type="dxa"/>
            <w:gridSpan w:val="2"/>
            <w:tcBorders>
              <w:top w:val="nil"/>
              <w:left w:val="nil"/>
              <w:bottom w:val="nil"/>
              <w:right w:val="nil"/>
            </w:tcBorders>
            <w:shd w:val="clear" w:color="auto" w:fill="auto"/>
            <w:noWrap/>
            <w:tcMar>
              <w:top w:w="15" w:type="dxa"/>
              <w:left w:w="15" w:type="dxa"/>
              <w:right w:w="15" w:type="dxa"/>
            </w:tcMar>
            <w:vAlign w:val="center"/>
          </w:tcPr>
          <w:p w14:paraId="623EFCA0" w14:textId="77777777" w:rsidR="00342E53" w:rsidRDefault="00342E53">
            <w:pPr>
              <w:widowControl/>
              <w:adjustRightInd w:val="0"/>
              <w:snapToGrid w:val="0"/>
              <w:spacing w:after="0" w:line="240" w:lineRule="auto"/>
              <w:rPr>
                <w:rFonts w:ascii="Arial" w:hAnsi="Arial" w:cs="Arial"/>
                <w:color w:val="000000"/>
                <w:sz w:val="20"/>
                <w:szCs w:val="20"/>
              </w:rPr>
            </w:pPr>
          </w:p>
        </w:tc>
        <w:tc>
          <w:tcPr>
            <w:tcW w:w="1527" w:type="dxa"/>
            <w:gridSpan w:val="3"/>
            <w:tcBorders>
              <w:top w:val="nil"/>
              <w:left w:val="nil"/>
              <w:bottom w:val="nil"/>
              <w:right w:val="nil"/>
            </w:tcBorders>
            <w:shd w:val="clear" w:color="auto" w:fill="auto"/>
            <w:noWrap/>
            <w:tcMar>
              <w:top w:w="15" w:type="dxa"/>
              <w:left w:w="15" w:type="dxa"/>
              <w:right w:w="15" w:type="dxa"/>
            </w:tcMar>
            <w:vAlign w:val="center"/>
          </w:tcPr>
          <w:p w14:paraId="256E62BD" w14:textId="77777777" w:rsidR="00342E53" w:rsidRDefault="00342E53">
            <w:pPr>
              <w:widowControl/>
              <w:adjustRightInd w:val="0"/>
              <w:snapToGrid w:val="0"/>
              <w:spacing w:after="0" w:line="240" w:lineRule="auto"/>
              <w:rPr>
                <w:rFonts w:ascii="Arial" w:hAnsi="Arial" w:cs="Arial"/>
                <w:color w:val="000000"/>
                <w:sz w:val="20"/>
                <w:szCs w:val="20"/>
              </w:rPr>
            </w:pPr>
          </w:p>
        </w:tc>
        <w:tc>
          <w:tcPr>
            <w:tcW w:w="1528" w:type="dxa"/>
            <w:gridSpan w:val="3"/>
            <w:tcBorders>
              <w:top w:val="nil"/>
              <w:left w:val="nil"/>
              <w:bottom w:val="nil"/>
              <w:right w:val="nil"/>
            </w:tcBorders>
            <w:shd w:val="clear" w:color="auto" w:fill="auto"/>
            <w:noWrap/>
            <w:tcMar>
              <w:top w:w="15" w:type="dxa"/>
              <w:left w:w="15" w:type="dxa"/>
              <w:right w:w="15" w:type="dxa"/>
            </w:tcMar>
            <w:vAlign w:val="center"/>
          </w:tcPr>
          <w:p w14:paraId="16CEB39F" w14:textId="77777777" w:rsidR="00342E53" w:rsidRDefault="00342E53">
            <w:pPr>
              <w:widowControl/>
              <w:adjustRightInd w:val="0"/>
              <w:snapToGrid w:val="0"/>
              <w:spacing w:after="0" w:line="240" w:lineRule="auto"/>
              <w:rPr>
                <w:rFonts w:ascii="Arial" w:hAnsi="Arial" w:cs="Arial"/>
                <w:color w:val="000000"/>
                <w:sz w:val="20"/>
                <w:szCs w:val="20"/>
              </w:rPr>
            </w:pPr>
          </w:p>
        </w:tc>
        <w:tc>
          <w:tcPr>
            <w:tcW w:w="1530" w:type="dxa"/>
            <w:gridSpan w:val="2"/>
            <w:tcBorders>
              <w:top w:val="nil"/>
              <w:left w:val="nil"/>
              <w:bottom w:val="nil"/>
              <w:right w:val="nil"/>
            </w:tcBorders>
            <w:shd w:val="clear" w:color="auto" w:fill="auto"/>
            <w:noWrap/>
            <w:tcMar>
              <w:top w:w="15" w:type="dxa"/>
              <w:left w:w="15" w:type="dxa"/>
              <w:right w:w="15" w:type="dxa"/>
            </w:tcMar>
            <w:vAlign w:val="center"/>
          </w:tcPr>
          <w:p w14:paraId="12CD8EC4" w14:textId="77777777" w:rsidR="00342E53" w:rsidRDefault="00342E53">
            <w:pPr>
              <w:widowControl/>
              <w:adjustRightInd w:val="0"/>
              <w:snapToGrid w:val="0"/>
              <w:spacing w:after="0" w:line="240" w:lineRule="auto"/>
              <w:rPr>
                <w:rFonts w:ascii="Arial" w:hAnsi="Arial" w:cs="Arial"/>
                <w:color w:val="000000"/>
                <w:sz w:val="20"/>
                <w:szCs w:val="20"/>
              </w:rPr>
            </w:pPr>
          </w:p>
        </w:tc>
        <w:tc>
          <w:tcPr>
            <w:tcW w:w="1530" w:type="dxa"/>
            <w:gridSpan w:val="3"/>
            <w:tcBorders>
              <w:top w:val="nil"/>
              <w:left w:val="nil"/>
              <w:bottom w:val="nil"/>
              <w:right w:val="nil"/>
            </w:tcBorders>
            <w:shd w:val="clear" w:color="auto" w:fill="auto"/>
            <w:noWrap/>
            <w:tcMar>
              <w:top w:w="15" w:type="dxa"/>
              <w:left w:w="15" w:type="dxa"/>
              <w:right w:w="15" w:type="dxa"/>
            </w:tcMar>
            <w:vAlign w:val="center"/>
          </w:tcPr>
          <w:p w14:paraId="72EAAAED" w14:textId="77777777" w:rsidR="00342E53" w:rsidRDefault="00342E53">
            <w:pPr>
              <w:widowControl/>
              <w:adjustRightInd w:val="0"/>
              <w:snapToGrid w:val="0"/>
              <w:spacing w:after="0" w:line="240" w:lineRule="auto"/>
              <w:rPr>
                <w:rFonts w:ascii="Arial" w:hAnsi="Arial" w:cs="Arial"/>
                <w:color w:val="000000"/>
                <w:sz w:val="20"/>
                <w:szCs w:val="20"/>
              </w:rPr>
            </w:pPr>
          </w:p>
        </w:tc>
        <w:tc>
          <w:tcPr>
            <w:tcW w:w="1527" w:type="dxa"/>
            <w:gridSpan w:val="3"/>
            <w:tcBorders>
              <w:top w:val="nil"/>
              <w:left w:val="nil"/>
              <w:bottom w:val="nil"/>
              <w:right w:val="nil"/>
            </w:tcBorders>
            <w:shd w:val="clear" w:color="auto" w:fill="auto"/>
            <w:noWrap/>
            <w:tcMar>
              <w:top w:w="15" w:type="dxa"/>
              <w:left w:w="15" w:type="dxa"/>
              <w:right w:w="15" w:type="dxa"/>
            </w:tcMar>
            <w:vAlign w:val="center"/>
          </w:tcPr>
          <w:p w14:paraId="2FAC2901" w14:textId="77777777" w:rsidR="00342E53" w:rsidRDefault="00F5717F">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342E53" w14:paraId="64BF7D19" w14:textId="77777777">
        <w:trPr>
          <w:trHeight w:val="347"/>
          <w:jc w:val="center"/>
        </w:trPr>
        <w:tc>
          <w:tcPr>
            <w:tcW w:w="7273" w:type="dxa"/>
            <w:gridSpan w:val="13"/>
            <w:tcBorders>
              <w:top w:val="nil"/>
              <w:left w:val="nil"/>
              <w:bottom w:val="nil"/>
              <w:right w:val="nil"/>
            </w:tcBorders>
            <w:shd w:val="clear" w:color="auto" w:fill="auto"/>
            <w:noWrap/>
            <w:tcMar>
              <w:top w:w="15" w:type="dxa"/>
              <w:left w:w="15" w:type="dxa"/>
              <w:right w:w="15" w:type="dxa"/>
            </w:tcMar>
            <w:vAlign w:val="center"/>
          </w:tcPr>
          <w:p w14:paraId="7AE5DD14" w14:textId="77777777" w:rsidR="00342E53" w:rsidRDefault="00F5717F">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lang w:bidi="ar"/>
              </w:rPr>
              <w:t>廊坊市霸州市畜牧兽医局（本级）</w:t>
            </w:r>
          </w:p>
        </w:tc>
        <w:tc>
          <w:tcPr>
            <w:tcW w:w="1527" w:type="dxa"/>
            <w:gridSpan w:val="3"/>
            <w:tcBorders>
              <w:top w:val="nil"/>
              <w:left w:val="nil"/>
              <w:bottom w:val="nil"/>
              <w:right w:val="nil"/>
            </w:tcBorders>
            <w:shd w:val="clear" w:color="auto" w:fill="auto"/>
            <w:noWrap/>
            <w:tcMar>
              <w:top w:w="15" w:type="dxa"/>
              <w:left w:w="15" w:type="dxa"/>
              <w:right w:w="15" w:type="dxa"/>
            </w:tcMar>
            <w:vAlign w:val="center"/>
          </w:tcPr>
          <w:p w14:paraId="5F5F43F8" w14:textId="77777777" w:rsidR="00342E53" w:rsidRDefault="00F5717F">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342E53" w14:paraId="26F303AC" w14:textId="77777777">
        <w:trPr>
          <w:trHeight w:val="482"/>
          <w:jc w:val="center"/>
        </w:trPr>
        <w:tc>
          <w:tcPr>
            <w:tcW w:w="8800" w:type="dxa"/>
            <w:gridSpan w:val="1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F1987"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预算数</w:t>
            </w:r>
          </w:p>
        </w:tc>
      </w:tr>
      <w:tr w:rsidR="00342E53" w14:paraId="1D1E68F3" w14:textId="77777777">
        <w:trPr>
          <w:trHeight w:val="435"/>
          <w:jc w:val="center"/>
        </w:trPr>
        <w:tc>
          <w:tcPr>
            <w:tcW w:w="5152"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096BB"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合计</w:t>
            </w:r>
          </w:p>
        </w:tc>
        <w:tc>
          <w:tcPr>
            <w:tcW w:w="9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35514"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因公出国（境）费</w:t>
            </w:r>
          </w:p>
        </w:tc>
        <w:tc>
          <w:tcPr>
            <w:tcW w:w="20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3D59B" w14:textId="77777777" w:rsidR="00342E53" w:rsidRDefault="00F5717F">
            <w:pPr>
              <w:widowControl/>
              <w:jc w:val="center"/>
              <w:textAlignment w:val="center"/>
            </w:pPr>
            <w:r>
              <w:rPr>
                <w:rFonts w:ascii="宋体" w:hAnsi="宋体" w:cs="宋体" w:hint="eastAsia"/>
                <w:color w:val="000000"/>
                <w:kern w:val="0"/>
                <w:sz w:val="22"/>
                <w:szCs w:val="22"/>
                <w:lang w:bidi="ar"/>
              </w:rPr>
              <w:t>公务用车购置及运行费</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66004"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公务接待费</w:t>
            </w:r>
          </w:p>
        </w:tc>
      </w:tr>
      <w:tr w:rsidR="00342E53" w14:paraId="7E535E7B" w14:textId="77777777">
        <w:trPr>
          <w:trHeight w:val="686"/>
          <w:jc w:val="center"/>
        </w:trPr>
        <w:tc>
          <w:tcPr>
            <w:tcW w:w="5152"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CF08B" w14:textId="77777777" w:rsidR="00342E53" w:rsidRDefault="00342E53">
            <w:pPr>
              <w:jc w:val="center"/>
              <w:rPr>
                <w:rFonts w:ascii="宋体" w:hAnsi="宋体" w:cs="宋体"/>
                <w:color w:val="000000"/>
                <w:szCs w:val="21"/>
              </w:rPr>
            </w:pPr>
          </w:p>
        </w:tc>
        <w:tc>
          <w:tcPr>
            <w:tcW w:w="9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4DC2A" w14:textId="77777777" w:rsidR="00342E53" w:rsidRDefault="00342E53">
            <w:pPr>
              <w:jc w:val="center"/>
              <w:rPr>
                <w:rFonts w:ascii="宋体" w:hAnsi="宋体" w:cs="宋体"/>
                <w:color w:val="000000"/>
                <w:szCs w:val="21"/>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EFEA9"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小计</w:t>
            </w: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C9D92"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公务用车购置费</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5AD65" w14:textId="77777777" w:rsidR="00342E53" w:rsidRDefault="00F5717F">
            <w:pPr>
              <w:widowControl/>
              <w:jc w:val="center"/>
              <w:textAlignment w:val="center"/>
            </w:pPr>
            <w:r>
              <w:rPr>
                <w:rFonts w:ascii="宋体" w:hAnsi="宋体" w:cs="宋体" w:hint="eastAsia"/>
                <w:color w:val="000000"/>
                <w:kern w:val="0"/>
                <w:sz w:val="22"/>
                <w:szCs w:val="22"/>
                <w:lang w:bidi="ar"/>
              </w:rPr>
              <w:t>公务用车运行费</w:t>
            </w: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A0736" w14:textId="77777777" w:rsidR="00342E53" w:rsidRDefault="00342E53">
            <w:pPr>
              <w:jc w:val="center"/>
            </w:pPr>
          </w:p>
        </w:tc>
      </w:tr>
      <w:tr w:rsidR="00342E53" w14:paraId="2EDEDCDF" w14:textId="77777777">
        <w:trPr>
          <w:trHeight w:val="435"/>
          <w:jc w:val="center"/>
        </w:trPr>
        <w:tc>
          <w:tcPr>
            <w:tcW w:w="5152"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C99E8"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1</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9319E"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2</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18084"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3</w:t>
            </w: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C4D8E"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4</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7EEF7" w14:textId="77777777" w:rsidR="00342E53" w:rsidRDefault="00F5717F">
            <w:pPr>
              <w:widowControl/>
              <w:jc w:val="center"/>
              <w:textAlignment w:val="center"/>
            </w:pPr>
            <w:r>
              <w:rPr>
                <w:rFonts w:ascii="宋体" w:hAnsi="宋体" w:cs="宋体" w:hint="eastAsia"/>
                <w:color w:val="000000"/>
                <w:kern w:val="0"/>
                <w:sz w:val="22"/>
                <w:szCs w:val="22"/>
                <w:lang w:bidi="ar"/>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76447" w14:textId="77777777" w:rsidR="00342E53" w:rsidRDefault="00F5717F">
            <w:pPr>
              <w:widowControl/>
              <w:jc w:val="center"/>
              <w:textAlignment w:val="center"/>
            </w:pPr>
            <w:r>
              <w:rPr>
                <w:rFonts w:ascii="宋体" w:hAnsi="宋体" w:cs="宋体" w:hint="eastAsia"/>
                <w:color w:val="000000"/>
                <w:kern w:val="0"/>
                <w:sz w:val="22"/>
                <w:szCs w:val="22"/>
                <w:lang w:bidi="ar"/>
              </w:rPr>
              <w:t>6</w:t>
            </w:r>
          </w:p>
        </w:tc>
      </w:tr>
      <w:tr w:rsidR="00342E53" w14:paraId="3317B03D" w14:textId="77777777">
        <w:trPr>
          <w:trHeight w:val="435"/>
          <w:jc w:val="center"/>
        </w:trPr>
        <w:tc>
          <w:tcPr>
            <w:tcW w:w="5152"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CC3220"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10.68</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ABCAAB" w14:textId="77777777" w:rsidR="00342E53" w:rsidRDefault="00342E53">
            <w:pPr>
              <w:jc w:val="right"/>
              <w:rPr>
                <w:rFonts w:ascii="宋体" w:hAnsi="宋体" w:cs="宋体"/>
                <w:color w:val="000000"/>
                <w:szCs w:val="21"/>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8AE22E"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10.00</w:t>
            </w: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13D34F" w14:textId="77777777" w:rsidR="00342E53" w:rsidRDefault="00342E53">
            <w:pPr>
              <w:jc w:val="right"/>
              <w:rPr>
                <w:rFonts w:ascii="宋体" w:hAnsi="宋体" w:cs="宋体"/>
                <w:color w:val="000000"/>
                <w:szCs w:val="21"/>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9E33F2" w14:textId="77777777" w:rsidR="00342E53" w:rsidRDefault="00F5717F">
            <w:pPr>
              <w:widowControl/>
              <w:jc w:val="right"/>
              <w:textAlignment w:val="center"/>
            </w:pPr>
            <w:r>
              <w:rPr>
                <w:rFonts w:ascii="宋体" w:hAnsi="宋体" w:cs="宋体" w:hint="eastAsia"/>
                <w:color w:val="000000"/>
                <w:kern w:val="0"/>
                <w:sz w:val="22"/>
                <w:szCs w:val="22"/>
                <w:lang w:bidi="ar"/>
              </w:rPr>
              <w:t>10.00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3BB83B" w14:textId="77777777" w:rsidR="00342E53" w:rsidRDefault="00F5717F">
            <w:pPr>
              <w:widowControl/>
              <w:jc w:val="right"/>
              <w:textAlignment w:val="center"/>
            </w:pPr>
            <w:r>
              <w:rPr>
                <w:rFonts w:ascii="宋体" w:hAnsi="宋体" w:cs="宋体" w:hint="eastAsia"/>
                <w:color w:val="000000"/>
                <w:kern w:val="0"/>
                <w:sz w:val="22"/>
                <w:szCs w:val="22"/>
                <w:lang w:bidi="ar"/>
              </w:rPr>
              <w:t>0.68</w:t>
            </w:r>
          </w:p>
        </w:tc>
      </w:tr>
      <w:tr w:rsidR="00342E53" w14:paraId="1BE919FB" w14:textId="77777777">
        <w:trPr>
          <w:trHeight w:val="498"/>
          <w:jc w:val="center"/>
        </w:trPr>
        <w:tc>
          <w:tcPr>
            <w:tcW w:w="8800" w:type="dxa"/>
            <w:gridSpan w:val="1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0D0DA"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决算数</w:t>
            </w:r>
          </w:p>
        </w:tc>
      </w:tr>
      <w:tr w:rsidR="00342E53" w14:paraId="1F124A2A" w14:textId="77777777">
        <w:trPr>
          <w:trHeight w:val="435"/>
          <w:jc w:val="center"/>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68368"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合计</w:t>
            </w:r>
          </w:p>
        </w:tc>
        <w:tc>
          <w:tcPr>
            <w:tcW w:w="9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C02BA"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因公出国（境）费</w:t>
            </w:r>
          </w:p>
        </w:tc>
        <w:tc>
          <w:tcPr>
            <w:tcW w:w="18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15A29" w14:textId="77777777" w:rsidR="00342E53" w:rsidRDefault="00F5717F">
            <w:pPr>
              <w:widowControl/>
              <w:jc w:val="center"/>
              <w:textAlignment w:val="center"/>
            </w:pPr>
            <w:r>
              <w:rPr>
                <w:rFonts w:ascii="宋体" w:hAnsi="宋体" w:cs="宋体" w:hint="eastAsia"/>
                <w:color w:val="000000"/>
                <w:kern w:val="0"/>
                <w:sz w:val="22"/>
                <w:szCs w:val="22"/>
                <w:lang w:bidi="ar"/>
              </w:rPr>
              <w:t>公务用车购置及运行费</w:t>
            </w:r>
          </w:p>
        </w:tc>
        <w:tc>
          <w:tcPr>
            <w:tcW w:w="5217"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CA066"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公务接待费</w:t>
            </w:r>
          </w:p>
        </w:tc>
      </w:tr>
      <w:tr w:rsidR="00342E53" w14:paraId="1984DABC" w14:textId="77777777">
        <w:trPr>
          <w:trHeight w:val="672"/>
          <w:jc w:val="center"/>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3F052" w14:textId="77777777" w:rsidR="00342E53" w:rsidRDefault="00342E53">
            <w:pPr>
              <w:jc w:val="center"/>
              <w:rPr>
                <w:rFonts w:ascii="宋体" w:hAnsi="宋体" w:cs="宋体"/>
                <w:color w:val="000000"/>
                <w:szCs w:val="21"/>
              </w:rPr>
            </w:pPr>
          </w:p>
        </w:tc>
        <w:tc>
          <w:tcPr>
            <w:tcW w:w="9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74311" w14:textId="77777777" w:rsidR="00342E53" w:rsidRDefault="00342E53">
            <w:pPr>
              <w:jc w:val="center"/>
              <w:rPr>
                <w:rFonts w:ascii="宋体" w:hAnsi="宋体" w:cs="宋体"/>
                <w:color w:val="000000"/>
                <w:szCs w:val="21"/>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4D5BD" w14:textId="77777777" w:rsidR="00342E53" w:rsidRDefault="00F5717F">
            <w:pPr>
              <w:widowControl/>
              <w:jc w:val="center"/>
              <w:textAlignment w:val="center"/>
            </w:pPr>
            <w:r>
              <w:rPr>
                <w:rFonts w:ascii="宋体" w:hAnsi="宋体" w:cs="宋体" w:hint="eastAsia"/>
                <w:color w:val="000000"/>
                <w:kern w:val="0"/>
                <w:sz w:val="22"/>
                <w:szCs w:val="22"/>
                <w:lang w:bidi="ar"/>
              </w:rPr>
              <w:t>小计</w:t>
            </w:r>
          </w:p>
        </w:tc>
        <w:tc>
          <w:tcPr>
            <w:tcW w:w="3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8A973"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公务用车购置费</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968F0" w14:textId="77777777" w:rsidR="00342E53" w:rsidRDefault="00F5717F">
            <w:pPr>
              <w:widowControl/>
              <w:jc w:val="center"/>
              <w:textAlignment w:val="center"/>
            </w:pPr>
            <w:r>
              <w:rPr>
                <w:rFonts w:ascii="宋体" w:hAnsi="宋体" w:cs="宋体" w:hint="eastAsia"/>
                <w:color w:val="000000"/>
                <w:kern w:val="0"/>
                <w:sz w:val="22"/>
                <w:szCs w:val="22"/>
                <w:lang w:bidi="ar"/>
              </w:rPr>
              <w:t>公务用车运行费</w:t>
            </w:r>
          </w:p>
        </w:tc>
        <w:tc>
          <w:tcPr>
            <w:tcW w:w="5217"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B6F97" w14:textId="77777777" w:rsidR="00342E53" w:rsidRDefault="00342E53">
            <w:pPr>
              <w:jc w:val="center"/>
              <w:rPr>
                <w:rFonts w:ascii="宋体" w:hAnsi="宋体" w:cs="宋体"/>
                <w:color w:val="000000"/>
                <w:szCs w:val="21"/>
              </w:rPr>
            </w:pPr>
          </w:p>
        </w:tc>
      </w:tr>
      <w:tr w:rsidR="00342E53" w14:paraId="480B43C8" w14:textId="77777777">
        <w:trPr>
          <w:trHeight w:val="435"/>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820E9"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7</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3507A"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8</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33D40" w14:textId="77777777" w:rsidR="00342E53" w:rsidRDefault="00F5717F">
            <w:pPr>
              <w:widowControl/>
              <w:jc w:val="center"/>
              <w:textAlignment w:val="center"/>
            </w:pPr>
            <w:r>
              <w:rPr>
                <w:rFonts w:ascii="宋体" w:hAnsi="宋体" w:cs="宋体" w:hint="eastAsia"/>
                <w:color w:val="000000"/>
                <w:kern w:val="0"/>
                <w:sz w:val="22"/>
                <w:szCs w:val="22"/>
                <w:lang w:bidi="ar"/>
              </w:rPr>
              <w:t>9</w:t>
            </w:r>
          </w:p>
        </w:tc>
        <w:tc>
          <w:tcPr>
            <w:tcW w:w="3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18D6E"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10</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B6BE2" w14:textId="77777777" w:rsidR="00342E53" w:rsidRDefault="00F5717F">
            <w:pPr>
              <w:widowControl/>
              <w:jc w:val="center"/>
              <w:textAlignment w:val="center"/>
            </w:pPr>
            <w:r>
              <w:rPr>
                <w:rFonts w:ascii="宋体" w:hAnsi="宋体" w:cs="宋体" w:hint="eastAsia"/>
                <w:color w:val="000000"/>
                <w:kern w:val="0"/>
                <w:sz w:val="22"/>
                <w:szCs w:val="22"/>
                <w:lang w:bidi="ar"/>
              </w:rPr>
              <w:t>11</w:t>
            </w:r>
          </w:p>
        </w:tc>
        <w:tc>
          <w:tcPr>
            <w:tcW w:w="5217"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69C69" w14:textId="77777777" w:rsidR="00342E53" w:rsidRDefault="00F5717F">
            <w:pPr>
              <w:widowControl/>
              <w:jc w:val="center"/>
              <w:textAlignment w:val="center"/>
              <w:rPr>
                <w:rFonts w:ascii="宋体" w:hAnsi="宋体" w:cs="宋体"/>
                <w:color w:val="000000"/>
                <w:szCs w:val="21"/>
              </w:rPr>
            </w:pPr>
            <w:r>
              <w:rPr>
                <w:rFonts w:ascii="宋体" w:hAnsi="宋体" w:cs="宋体" w:hint="eastAsia"/>
                <w:color w:val="000000"/>
                <w:kern w:val="0"/>
                <w:sz w:val="22"/>
                <w:szCs w:val="22"/>
                <w:lang w:bidi="ar"/>
              </w:rPr>
              <w:t>12</w:t>
            </w:r>
          </w:p>
        </w:tc>
      </w:tr>
      <w:tr w:rsidR="00342E53" w14:paraId="26554879" w14:textId="77777777">
        <w:trPr>
          <w:trHeight w:val="435"/>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42F1D"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10.19</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00551C" w14:textId="77777777" w:rsidR="00342E53" w:rsidRDefault="00342E53">
            <w:pPr>
              <w:jc w:val="right"/>
              <w:rPr>
                <w:rFonts w:ascii="宋体" w:hAnsi="宋体" w:cs="宋体"/>
                <w:color w:val="000000"/>
                <w:szCs w:val="21"/>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CDEA78" w14:textId="77777777" w:rsidR="00342E53" w:rsidRDefault="00F5717F">
            <w:pPr>
              <w:widowControl/>
              <w:jc w:val="right"/>
              <w:textAlignment w:val="center"/>
            </w:pPr>
            <w:r>
              <w:rPr>
                <w:rFonts w:ascii="宋体" w:hAnsi="宋体" w:cs="宋体" w:hint="eastAsia"/>
                <w:color w:val="000000"/>
                <w:kern w:val="0"/>
                <w:sz w:val="22"/>
                <w:szCs w:val="22"/>
                <w:lang w:bidi="ar"/>
              </w:rPr>
              <w:t>10.00</w:t>
            </w:r>
          </w:p>
        </w:tc>
        <w:tc>
          <w:tcPr>
            <w:tcW w:w="3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A8A228" w14:textId="77777777" w:rsidR="00342E53" w:rsidRDefault="00342E53">
            <w:pPr>
              <w:jc w:val="right"/>
              <w:rPr>
                <w:rFonts w:ascii="宋体" w:hAnsi="宋体" w:cs="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61CAF2" w14:textId="77777777" w:rsidR="00342E53" w:rsidRDefault="00F5717F">
            <w:pPr>
              <w:widowControl/>
              <w:jc w:val="right"/>
              <w:textAlignment w:val="center"/>
            </w:pPr>
            <w:r>
              <w:rPr>
                <w:rFonts w:ascii="宋体" w:hAnsi="宋体" w:cs="宋体" w:hint="eastAsia"/>
                <w:color w:val="000000"/>
                <w:kern w:val="0"/>
                <w:sz w:val="22"/>
                <w:szCs w:val="22"/>
                <w:lang w:bidi="ar"/>
              </w:rPr>
              <w:t>10.00</w:t>
            </w:r>
          </w:p>
        </w:tc>
        <w:tc>
          <w:tcPr>
            <w:tcW w:w="5217"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B38DD6" w14:textId="77777777" w:rsidR="00342E53" w:rsidRDefault="00F5717F">
            <w:pPr>
              <w:widowControl/>
              <w:jc w:val="right"/>
              <w:textAlignment w:val="center"/>
              <w:rPr>
                <w:rFonts w:ascii="宋体" w:hAnsi="宋体" w:cs="宋体"/>
                <w:color w:val="000000"/>
                <w:szCs w:val="21"/>
              </w:rPr>
            </w:pPr>
            <w:r>
              <w:rPr>
                <w:rFonts w:ascii="宋体" w:hAnsi="宋体" w:cs="宋体" w:hint="eastAsia"/>
                <w:color w:val="000000"/>
                <w:kern w:val="0"/>
                <w:sz w:val="22"/>
                <w:szCs w:val="22"/>
                <w:lang w:bidi="ar"/>
              </w:rPr>
              <w:t>0.19</w:t>
            </w:r>
          </w:p>
        </w:tc>
      </w:tr>
      <w:tr w:rsidR="00342E53" w14:paraId="54A1283B" w14:textId="77777777">
        <w:trPr>
          <w:trHeight w:val="782"/>
          <w:jc w:val="center"/>
        </w:trPr>
        <w:tc>
          <w:tcPr>
            <w:tcW w:w="8800" w:type="dxa"/>
            <w:gridSpan w:val="16"/>
            <w:tcBorders>
              <w:top w:val="nil"/>
              <w:left w:val="nil"/>
              <w:bottom w:val="nil"/>
              <w:right w:val="nil"/>
            </w:tcBorders>
            <w:shd w:val="clear" w:color="auto" w:fill="auto"/>
            <w:tcMar>
              <w:top w:w="15" w:type="dxa"/>
              <w:left w:w="15" w:type="dxa"/>
              <w:right w:w="15" w:type="dxa"/>
            </w:tcMar>
            <w:vAlign w:val="center"/>
          </w:tcPr>
          <w:p w14:paraId="30CA1C01" w14:textId="77777777" w:rsidR="00342E53" w:rsidRDefault="00F5717F">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hint="eastAsia"/>
                <w:color w:val="000000"/>
                <w:kern w:val="0"/>
                <w:szCs w:val="21"/>
              </w:rPr>
              <w:t xml:space="preserve">           </w:t>
            </w:r>
          </w:p>
        </w:tc>
      </w:tr>
    </w:tbl>
    <w:p w14:paraId="45913F6B" w14:textId="77777777" w:rsidR="00342E53" w:rsidRDefault="00342E53">
      <w:pPr>
        <w:widowControl/>
        <w:spacing w:after="0" w:line="560" w:lineRule="exact"/>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296"/>
        <w:gridCol w:w="191"/>
        <w:gridCol w:w="479"/>
        <w:gridCol w:w="669"/>
        <w:gridCol w:w="376"/>
        <w:gridCol w:w="1166"/>
        <w:gridCol w:w="840"/>
        <w:gridCol w:w="1191"/>
        <w:gridCol w:w="1192"/>
        <w:gridCol w:w="1192"/>
        <w:gridCol w:w="1268"/>
      </w:tblGrid>
      <w:tr w:rsidR="00342E53" w14:paraId="17EB1DDF" w14:textId="77777777">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703AB97F" w14:textId="77777777" w:rsidR="00342E53" w:rsidRDefault="00F5717F">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342E53" w14:paraId="1AC7E896" w14:textId="77777777">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14:paraId="31E5BAAC" w14:textId="77777777" w:rsidR="00342E53" w:rsidRDefault="00342E53">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14:paraId="553716F9" w14:textId="77777777" w:rsidR="00342E53" w:rsidRDefault="00342E53">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14:paraId="3D793B07" w14:textId="77777777" w:rsidR="00342E53" w:rsidRDefault="00342E53">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14:paraId="6EDA5CF2" w14:textId="77777777" w:rsidR="00342E53" w:rsidRDefault="00342E53">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14:paraId="4A2CB536" w14:textId="77777777" w:rsidR="00342E53" w:rsidRDefault="00342E53">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3030B7DA" w14:textId="77777777" w:rsidR="00342E53" w:rsidRDefault="00342E53">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5809FADD" w14:textId="77777777" w:rsidR="00342E53" w:rsidRDefault="00342E53">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11E9D3DE" w14:textId="77777777" w:rsidR="00342E53" w:rsidRDefault="00342E53">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5271AE7C" w14:textId="77777777" w:rsidR="00342E53" w:rsidRDefault="00342E53">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14:paraId="6E3FA5C8" w14:textId="77777777" w:rsidR="00342E53" w:rsidRDefault="00F5717F">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08</w:t>
            </w:r>
            <w:r>
              <w:rPr>
                <w:rFonts w:ascii="宋体" w:hAnsi="宋体" w:cs="宋体" w:hint="eastAsia"/>
                <w:color w:val="000000"/>
                <w:kern w:val="0"/>
                <w:szCs w:val="21"/>
              </w:rPr>
              <w:t>表</w:t>
            </w:r>
          </w:p>
        </w:tc>
      </w:tr>
      <w:tr w:rsidR="00342E53" w14:paraId="29845E5A" w14:textId="77777777">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14:paraId="023290F2" w14:textId="77777777" w:rsidR="00342E53" w:rsidRDefault="00F5717F">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lang w:bidi="ar"/>
              </w:rPr>
              <w:t>廊坊市霸州市畜牧兽医局（本级）</w:t>
            </w:r>
          </w:p>
        </w:tc>
        <w:tc>
          <w:tcPr>
            <w:tcW w:w="840" w:type="dxa"/>
            <w:tcBorders>
              <w:top w:val="nil"/>
              <w:left w:val="nil"/>
              <w:bottom w:val="nil"/>
              <w:right w:val="nil"/>
            </w:tcBorders>
            <w:shd w:val="clear" w:color="auto" w:fill="auto"/>
            <w:noWrap/>
            <w:tcMar>
              <w:top w:w="15" w:type="dxa"/>
              <w:left w:w="15" w:type="dxa"/>
              <w:right w:w="15" w:type="dxa"/>
            </w:tcMar>
            <w:vAlign w:val="center"/>
          </w:tcPr>
          <w:p w14:paraId="68EF4E35" w14:textId="77777777" w:rsidR="00342E53" w:rsidRDefault="00342E53">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3F982D3C" w14:textId="77777777" w:rsidR="00342E53" w:rsidRDefault="00342E53">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4C0C2971" w14:textId="77777777" w:rsidR="00342E53" w:rsidRDefault="00342E53">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14:paraId="099EBB4E" w14:textId="77777777" w:rsidR="00342E53" w:rsidRDefault="00F5717F">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342E53" w14:paraId="0D93B659" w14:textId="77777777">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247351"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F68D559"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3CD98E5"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16F2957"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0919F29"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342E53" w14:paraId="10310F69" w14:textId="77777777">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73A20"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0DD240"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147C3C8" w14:textId="77777777" w:rsidR="00342E53" w:rsidRDefault="00342E53">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92EA407" w14:textId="77777777" w:rsidR="00342E53" w:rsidRDefault="00342E53">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57683F"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473293"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F6BE447"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9215E71" w14:textId="77777777" w:rsidR="00342E53" w:rsidRDefault="00342E53">
            <w:pPr>
              <w:widowControl/>
              <w:adjustRightInd w:val="0"/>
              <w:spacing w:after="0" w:line="240" w:lineRule="auto"/>
              <w:jc w:val="center"/>
              <w:rPr>
                <w:rFonts w:ascii="宋体" w:hAnsi="宋体" w:cs="宋体"/>
                <w:color w:val="000000"/>
                <w:szCs w:val="21"/>
              </w:rPr>
            </w:pPr>
          </w:p>
        </w:tc>
      </w:tr>
      <w:tr w:rsidR="00342E53" w14:paraId="4A31E512" w14:textId="77777777">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8FA73" w14:textId="77777777" w:rsidR="00342E53" w:rsidRDefault="00342E53">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1CD64F" w14:textId="77777777" w:rsidR="00342E53" w:rsidRDefault="00342E53">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D5667F1" w14:textId="77777777" w:rsidR="00342E53" w:rsidRDefault="00342E53">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6DE812F" w14:textId="77777777" w:rsidR="00342E53" w:rsidRDefault="00342E53">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0ED2FF" w14:textId="77777777" w:rsidR="00342E53" w:rsidRDefault="00342E53">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C16245" w14:textId="77777777" w:rsidR="00342E53" w:rsidRDefault="00342E53">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E3BE8B" w14:textId="77777777" w:rsidR="00342E53" w:rsidRDefault="00342E53">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D11AD4B" w14:textId="77777777" w:rsidR="00342E53" w:rsidRDefault="00342E53">
            <w:pPr>
              <w:widowControl/>
              <w:adjustRightInd w:val="0"/>
              <w:spacing w:after="0" w:line="240" w:lineRule="auto"/>
              <w:jc w:val="center"/>
              <w:rPr>
                <w:rFonts w:ascii="宋体" w:hAnsi="宋体" w:cs="宋体"/>
                <w:color w:val="000000"/>
                <w:szCs w:val="21"/>
              </w:rPr>
            </w:pPr>
          </w:p>
        </w:tc>
      </w:tr>
      <w:tr w:rsidR="00342E53" w14:paraId="3572B5D8" w14:textId="77777777">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DC0AC" w14:textId="77777777" w:rsidR="00342E53" w:rsidRDefault="00342E53">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457E39" w14:textId="77777777" w:rsidR="00342E53" w:rsidRDefault="00342E53">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2080E5F" w14:textId="77777777" w:rsidR="00342E53" w:rsidRDefault="00342E53">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A1C3F29" w14:textId="77777777" w:rsidR="00342E53" w:rsidRDefault="00342E53">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AFC9E8" w14:textId="77777777" w:rsidR="00342E53" w:rsidRDefault="00342E53">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E1A419" w14:textId="77777777" w:rsidR="00342E53" w:rsidRDefault="00342E53">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610C40" w14:textId="77777777" w:rsidR="00342E53" w:rsidRDefault="00342E53">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F1FE3CA" w14:textId="77777777" w:rsidR="00342E53" w:rsidRDefault="00342E53">
            <w:pPr>
              <w:widowControl/>
              <w:adjustRightInd w:val="0"/>
              <w:spacing w:after="0" w:line="240" w:lineRule="auto"/>
              <w:jc w:val="center"/>
              <w:rPr>
                <w:rFonts w:ascii="宋体" w:hAnsi="宋体" w:cs="宋体"/>
                <w:color w:val="000000"/>
                <w:szCs w:val="21"/>
              </w:rPr>
            </w:pPr>
          </w:p>
        </w:tc>
      </w:tr>
      <w:tr w:rsidR="00342E53" w14:paraId="4EDED1E1"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B6E3E2"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51025B"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D4522C"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613828"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B405A9"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4A07E7"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1DE4CA"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342E53" w14:paraId="4867FFA5"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267CEE" w14:textId="77777777" w:rsidR="00342E53" w:rsidRDefault="00F5717F">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938848" w14:textId="77777777" w:rsidR="00342E53" w:rsidRDefault="00342E53">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E0197B" w14:textId="77777777" w:rsidR="00342E53" w:rsidRDefault="00342E53">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3E7009" w14:textId="77777777" w:rsidR="00342E53" w:rsidRDefault="00342E53">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5CAF90" w14:textId="77777777" w:rsidR="00342E53" w:rsidRDefault="00342E53">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C7D3D2" w14:textId="77777777" w:rsidR="00342E53" w:rsidRDefault="00342E53">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15F515" w14:textId="77777777" w:rsidR="00342E53" w:rsidRDefault="00342E53">
            <w:pPr>
              <w:widowControl/>
              <w:adjustRightInd w:val="0"/>
              <w:spacing w:after="0" w:line="240" w:lineRule="auto"/>
              <w:jc w:val="right"/>
              <w:rPr>
                <w:rFonts w:ascii="宋体" w:hAnsi="宋体" w:cs="宋体"/>
                <w:b/>
                <w:color w:val="000000"/>
                <w:szCs w:val="21"/>
              </w:rPr>
            </w:pPr>
          </w:p>
        </w:tc>
      </w:tr>
      <w:tr w:rsidR="00342E53" w14:paraId="0C90B2D7"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2EB0"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56F64B"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338BB6"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83B7AE"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2A83FF"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16BC28"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3D2160"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36275B"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012D7D65"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29A159"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1F9280"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43F0B3"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75BF58"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3A7547"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B1E442"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8E8C0C"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9F7A8F"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1106C47D"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303D12"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A3B569"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7374E1"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57BF9E"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5EEF1C"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07CF6D"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AD62AA"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AED3F9"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7A2CF15C"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AC9865"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5F423E"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7D1F69"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2AE5A5"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B8D75D"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2ADE41"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9D4ACB"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4B05DF"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0CE72186"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343CDA"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0F365C"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A545FB"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7A90DD"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145098"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6496AF"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F58BA5"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FB0B23"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1DBC603E"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FDC30F"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30E4D3"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C74C57"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C88FB5"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3DCE06"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1589A9"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4EC4D4"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1C7D8"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49F48BC2"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C4FBE5"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006412"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0BE540"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669282"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0F38ED"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07C2AC"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C433E1"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06E7B9"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29DC71D2"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A26C5D"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24124B"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DE66F2"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1FFF07"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8760FF"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A0EBFC"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89D1C1"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409D39"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54C69368"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073E2A"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E87F8F"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729AE4"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AD061B"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CFF53B"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FF8D7C"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E3989A"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621B85"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4740CACE"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11F1AB" w14:textId="77777777" w:rsidR="00342E53" w:rsidRDefault="00342E53">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7114C0" w14:textId="77777777" w:rsidR="00342E53" w:rsidRDefault="00342E53">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35C53D" w14:textId="77777777" w:rsidR="00342E53" w:rsidRDefault="00342E53">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DCBDE8" w14:textId="77777777" w:rsidR="00342E53" w:rsidRDefault="00342E53">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6E33C9"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C5A34D" w14:textId="77777777" w:rsidR="00342E53" w:rsidRDefault="00342E53">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168F6C" w14:textId="77777777" w:rsidR="00342E53" w:rsidRDefault="00342E53">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8902E4" w14:textId="77777777" w:rsidR="00342E53" w:rsidRDefault="00342E53">
            <w:pPr>
              <w:widowControl/>
              <w:adjustRightInd w:val="0"/>
              <w:spacing w:after="0" w:line="240" w:lineRule="auto"/>
              <w:jc w:val="right"/>
              <w:rPr>
                <w:rFonts w:ascii="宋体" w:hAnsi="宋体" w:cs="宋体"/>
                <w:color w:val="000000"/>
                <w:szCs w:val="21"/>
              </w:rPr>
            </w:pPr>
          </w:p>
        </w:tc>
      </w:tr>
      <w:tr w:rsidR="00342E53" w14:paraId="7EE8B7AD" w14:textId="77777777">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1BB122EB" w14:textId="77777777" w:rsidR="00342E53" w:rsidRDefault="00F5717F">
            <w:pPr>
              <w:widowControl/>
              <w:adjustRightIn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注：本表反映部门本年度政府性基金预算财政拨款收入、支出及结转和结余情况。</w:t>
            </w:r>
          </w:p>
          <w:p w14:paraId="7595624A" w14:textId="77777777" w:rsidR="00342E53" w:rsidRDefault="00F5717F">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本部门本年度无相关收入（或支出、收支及结转结余等）情况，按要求空表列示。</w:t>
            </w:r>
            <w:r>
              <w:rPr>
                <w:rFonts w:ascii="宋体" w:hAnsi="宋体" w:cs="宋体" w:hint="eastAsia"/>
                <w:color w:val="000000"/>
                <w:kern w:val="0"/>
                <w:szCs w:val="21"/>
              </w:rPr>
              <w:t xml:space="preserve">         </w:t>
            </w:r>
          </w:p>
        </w:tc>
      </w:tr>
    </w:tbl>
    <w:p w14:paraId="40DB5F5C" w14:textId="77777777" w:rsidR="00342E53" w:rsidRDefault="00342E53">
      <w:pPr>
        <w:widowControl/>
        <w:spacing w:after="0" w:line="560" w:lineRule="exact"/>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252"/>
        <w:gridCol w:w="1646"/>
        <w:gridCol w:w="359"/>
        <w:gridCol w:w="1539"/>
        <w:gridCol w:w="1899"/>
      </w:tblGrid>
      <w:tr w:rsidR="00342E53" w14:paraId="28B8BCA3" w14:textId="77777777">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14:paraId="3AE61B79" w14:textId="77777777" w:rsidR="00342E53" w:rsidRDefault="00F5717F">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342E53" w14:paraId="2DB4C6EF" w14:textId="77777777">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14:paraId="52297E39" w14:textId="77777777" w:rsidR="00342E53" w:rsidRDefault="00342E53">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14:paraId="1CDC35B6" w14:textId="77777777" w:rsidR="00342E53" w:rsidRDefault="00342E53">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14:paraId="47055B43" w14:textId="77777777" w:rsidR="00342E53" w:rsidRDefault="00342E53">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14:paraId="338AF281" w14:textId="77777777" w:rsidR="00342E53" w:rsidRDefault="00342E53">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14:paraId="74861E8B" w14:textId="77777777" w:rsidR="00342E53" w:rsidRDefault="00342E53">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584EB8F9" w14:textId="77777777" w:rsidR="00342E53" w:rsidRDefault="00342E53">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5F1B19AC" w14:textId="77777777" w:rsidR="00342E53" w:rsidRDefault="00F5717F">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09</w:t>
            </w:r>
            <w:r>
              <w:rPr>
                <w:rFonts w:ascii="宋体" w:hAnsi="宋体" w:cs="宋体" w:hint="eastAsia"/>
                <w:color w:val="000000"/>
                <w:kern w:val="0"/>
                <w:sz w:val="22"/>
                <w:szCs w:val="22"/>
              </w:rPr>
              <w:t>表</w:t>
            </w:r>
          </w:p>
        </w:tc>
      </w:tr>
      <w:tr w:rsidR="00342E53" w14:paraId="5756702C" w14:textId="77777777">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14:paraId="0B408470" w14:textId="77777777" w:rsidR="00342E53" w:rsidRDefault="00F5717F">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0"/>
                <w:szCs w:val="20"/>
                <w:lang w:bidi="ar"/>
              </w:rPr>
              <w:t>廊坊市霸州市畜牧兽医局（本级）</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45256659" w14:textId="77777777" w:rsidR="00342E53" w:rsidRDefault="00342E53">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46D43DDF" w14:textId="77777777" w:rsidR="00342E53" w:rsidRDefault="00F5717F">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342E53" w14:paraId="399B6725" w14:textId="77777777">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A31DC"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9F791A6"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342E53" w14:paraId="22072ADC" w14:textId="77777777">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0C81E"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99D9EC"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4A2753"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D366E8"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F9E42"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342E53" w14:paraId="1AE02AB3"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040E72"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AADAB2"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94A9BF"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40B803"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342E53" w14:paraId="28830D23"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D2E62D" w14:textId="77777777" w:rsidR="00342E53" w:rsidRDefault="00F5717F">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D51B52" w14:textId="77777777" w:rsidR="00342E53" w:rsidRDefault="00342E53">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8603DD" w14:textId="77777777" w:rsidR="00342E53" w:rsidRDefault="00342E53">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4EFE6B" w14:textId="77777777" w:rsidR="00342E53" w:rsidRDefault="00342E53">
            <w:pPr>
              <w:widowControl/>
              <w:spacing w:after="0" w:line="240" w:lineRule="auto"/>
              <w:jc w:val="right"/>
              <w:rPr>
                <w:rFonts w:ascii="宋体" w:hAnsi="宋体" w:cs="宋体"/>
                <w:color w:val="000000"/>
                <w:sz w:val="22"/>
                <w:szCs w:val="22"/>
              </w:rPr>
            </w:pPr>
          </w:p>
        </w:tc>
      </w:tr>
      <w:tr w:rsidR="00342E53" w14:paraId="7272891F"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9BCF62" w14:textId="77777777" w:rsidR="00342E53" w:rsidRDefault="00342E53">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6FAA02" w14:textId="77777777" w:rsidR="00342E53" w:rsidRDefault="00342E53">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D9EC89" w14:textId="77777777" w:rsidR="00342E53" w:rsidRDefault="00342E53">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542D7E" w14:textId="77777777" w:rsidR="00342E53" w:rsidRDefault="00342E53">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621FFF" w14:textId="77777777" w:rsidR="00342E53" w:rsidRDefault="00342E53">
            <w:pPr>
              <w:widowControl/>
              <w:spacing w:after="0" w:line="240" w:lineRule="auto"/>
              <w:jc w:val="right"/>
              <w:rPr>
                <w:rFonts w:ascii="宋体" w:hAnsi="宋体" w:cs="宋体"/>
                <w:color w:val="000000"/>
                <w:sz w:val="22"/>
                <w:szCs w:val="22"/>
              </w:rPr>
            </w:pPr>
          </w:p>
        </w:tc>
      </w:tr>
      <w:tr w:rsidR="00342E53" w14:paraId="6042D806"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036479" w14:textId="77777777" w:rsidR="00342E53" w:rsidRDefault="00342E53">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323353" w14:textId="77777777" w:rsidR="00342E53" w:rsidRDefault="00342E53">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E7C7EE" w14:textId="77777777" w:rsidR="00342E53" w:rsidRDefault="00342E53">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EDA198" w14:textId="77777777" w:rsidR="00342E53" w:rsidRDefault="00342E53">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5D1D8A" w14:textId="77777777" w:rsidR="00342E53" w:rsidRDefault="00342E53">
            <w:pPr>
              <w:widowControl/>
              <w:spacing w:after="0" w:line="240" w:lineRule="auto"/>
              <w:jc w:val="right"/>
              <w:rPr>
                <w:rFonts w:ascii="宋体" w:hAnsi="宋体" w:cs="宋体"/>
                <w:color w:val="000000"/>
                <w:sz w:val="22"/>
                <w:szCs w:val="22"/>
              </w:rPr>
            </w:pPr>
          </w:p>
        </w:tc>
      </w:tr>
      <w:tr w:rsidR="00342E53" w14:paraId="6B38DB73"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6546A" w14:textId="77777777" w:rsidR="00342E53" w:rsidRDefault="00342E53">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C1587A" w14:textId="77777777" w:rsidR="00342E53" w:rsidRDefault="00342E53">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6BFE6F" w14:textId="77777777" w:rsidR="00342E53" w:rsidRDefault="00342E53">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0CD86A" w14:textId="77777777" w:rsidR="00342E53" w:rsidRDefault="00342E53">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D75084" w14:textId="77777777" w:rsidR="00342E53" w:rsidRDefault="00342E53">
            <w:pPr>
              <w:widowControl/>
              <w:spacing w:after="0" w:line="240" w:lineRule="auto"/>
              <w:jc w:val="right"/>
              <w:rPr>
                <w:rFonts w:ascii="宋体" w:hAnsi="宋体" w:cs="宋体"/>
                <w:color w:val="000000"/>
                <w:sz w:val="22"/>
                <w:szCs w:val="22"/>
              </w:rPr>
            </w:pPr>
          </w:p>
        </w:tc>
      </w:tr>
      <w:tr w:rsidR="00342E53" w14:paraId="68F37F77"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47C296" w14:textId="77777777" w:rsidR="00342E53" w:rsidRDefault="00342E53">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00DF69" w14:textId="77777777" w:rsidR="00342E53" w:rsidRDefault="00342E53">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87C723" w14:textId="77777777" w:rsidR="00342E53" w:rsidRDefault="00342E53">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EF7DA0" w14:textId="77777777" w:rsidR="00342E53" w:rsidRDefault="00342E53">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B36340" w14:textId="77777777" w:rsidR="00342E53" w:rsidRDefault="00342E53">
            <w:pPr>
              <w:widowControl/>
              <w:spacing w:after="0" w:line="240" w:lineRule="auto"/>
              <w:jc w:val="right"/>
              <w:rPr>
                <w:rFonts w:ascii="宋体" w:hAnsi="宋体" w:cs="宋体"/>
                <w:color w:val="000000"/>
                <w:sz w:val="22"/>
                <w:szCs w:val="22"/>
              </w:rPr>
            </w:pPr>
          </w:p>
        </w:tc>
      </w:tr>
      <w:tr w:rsidR="00342E53" w14:paraId="196AF28E"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6DE3AD" w14:textId="77777777" w:rsidR="00342E53" w:rsidRDefault="00342E53">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C44FD1" w14:textId="77777777" w:rsidR="00342E53" w:rsidRDefault="00342E53">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36FB4F" w14:textId="77777777" w:rsidR="00342E53" w:rsidRDefault="00342E53">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54059B" w14:textId="77777777" w:rsidR="00342E53" w:rsidRDefault="00342E53">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67C12F" w14:textId="77777777" w:rsidR="00342E53" w:rsidRDefault="00342E53">
            <w:pPr>
              <w:widowControl/>
              <w:spacing w:after="0" w:line="240" w:lineRule="auto"/>
              <w:jc w:val="right"/>
              <w:rPr>
                <w:rFonts w:ascii="宋体" w:hAnsi="宋体" w:cs="宋体"/>
                <w:color w:val="000000"/>
                <w:sz w:val="22"/>
                <w:szCs w:val="22"/>
              </w:rPr>
            </w:pPr>
          </w:p>
        </w:tc>
      </w:tr>
      <w:tr w:rsidR="00342E53" w14:paraId="6E0EE252"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E7FA31" w14:textId="77777777" w:rsidR="00342E53" w:rsidRDefault="00342E53">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760403" w14:textId="77777777" w:rsidR="00342E53" w:rsidRDefault="00342E53">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84DB9A" w14:textId="77777777" w:rsidR="00342E53" w:rsidRDefault="00342E53">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E98E2B" w14:textId="77777777" w:rsidR="00342E53" w:rsidRDefault="00342E53">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FFDEB0" w14:textId="77777777" w:rsidR="00342E53" w:rsidRDefault="00342E53">
            <w:pPr>
              <w:widowControl/>
              <w:spacing w:after="0" w:line="240" w:lineRule="auto"/>
              <w:jc w:val="right"/>
              <w:rPr>
                <w:rFonts w:ascii="宋体" w:hAnsi="宋体" w:cs="宋体"/>
                <w:color w:val="000000"/>
                <w:sz w:val="22"/>
                <w:szCs w:val="22"/>
              </w:rPr>
            </w:pPr>
          </w:p>
        </w:tc>
      </w:tr>
      <w:tr w:rsidR="00342E53" w14:paraId="5072B961" w14:textId="77777777">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14:paraId="4C0D6291" w14:textId="77777777" w:rsidR="00342E53" w:rsidRDefault="00F5717F">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14:paraId="388B3B67" w14:textId="77777777" w:rsidR="00342E53" w:rsidRDefault="00F5717F">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Cs w:val="21"/>
              </w:rPr>
              <w:t>本部门本年度无相关收入（或支出、收支及结转结余等）情况，按要求空表列示。</w:t>
            </w:r>
          </w:p>
        </w:tc>
      </w:tr>
    </w:tbl>
    <w:p w14:paraId="5C3EABB5" w14:textId="77777777" w:rsidR="00342E53" w:rsidRDefault="00342E53">
      <w:pPr>
        <w:widowControl/>
        <w:spacing w:after="0" w:line="560" w:lineRule="exact"/>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342E53" w14:paraId="303D17EF" w14:textId="77777777">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6B4E270D" w14:textId="77777777" w:rsidR="00342E53" w:rsidRDefault="00F5717F">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342E53" w14:paraId="1CE15B07" w14:textId="77777777">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14:paraId="32CBE931" w14:textId="77777777" w:rsidR="00342E53" w:rsidRDefault="00342E53">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14:paraId="53BDCD93" w14:textId="77777777" w:rsidR="00342E53" w:rsidRDefault="00342E53">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14:paraId="338452E6" w14:textId="77777777" w:rsidR="00342E53" w:rsidRDefault="00342E53">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766D1ADE" w14:textId="77777777" w:rsidR="00342E53" w:rsidRDefault="00342E53">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52ACA445" w14:textId="77777777" w:rsidR="00342E53" w:rsidRDefault="00342E53">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4426BB04" w14:textId="77777777" w:rsidR="00342E53" w:rsidRDefault="00F5717F">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10</w:t>
            </w:r>
            <w:r>
              <w:rPr>
                <w:rFonts w:ascii="宋体" w:hAnsi="宋体" w:cs="宋体" w:hint="eastAsia"/>
                <w:color w:val="000000"/>
                <w:kern w:val="0"/>
                <w:szCs w:val="21"/>
              </w:rPr>
              <w:t>表</w:t>
            </w:r>
          </w:p>
        </w:tc>
      </w:tr>
      <w:tr w:rsidR="00342E53" w14:paraId="43455B66" w14:textId="77777777">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14:paraId="0C6DD577" w14:textId="77777777" w:rsidR="00342E53" w:rsidRDefault="00F5717F">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20"/>
                <w:szCs w:val="20"/>
                <w:lang w:bidi="ar"/>
              </w:rPr>
              <w:t>廊坊市霸州市畜牧兽医局（本级）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6CA2F95D" w14:textId="77777777" w:rsidR="00342E53" w:rsidRDefault="00F5717F">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342E53" w14:paraId="3E132C7B" w14:textId="7777777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D02036"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9708E63"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342E53" w14:paraId="272E52B4" w14:textId="77777777">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9E2D39" w14:textId="77777777" w:rsidR="00342E53" w:rsidRDefault="00342E53">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39A292"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1EA416"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89DE9F"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342E53" w14:paraId="3AE682B4" w14:textId="77777777">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278E2C" w14:textId="77777777" w:rsidR="00342E53" w:rsidRDefault="00342E53">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85EC1B" w14:textId="77777777" w:rsidR="00342E53" w:rsidRDefault="00342E53">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BF6B2D"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7F6D00"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854FB3"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4F506F"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CD73F6" w14:textId="77777777" w:rsidR="00342E53" w:rsidRDefault="00342E53">
            <w:pPr>
              <w:widowControl/>
              <w:adjustRightInd w:val="0"/>
              <w:snapToGrid w:val="0"/>
              <w:spacing w:after="0" w:line="240" w:lineRule="auto"/>
              <w:jc w:val="center"/>
              <w:rPr>
                <w:rFonts w:ascii="宋体" w:hAnsi="宋体" w:cs="宋体"/>
                <w:color w:val="000000"/>
                <w:szCs w:val="21"/>
              </w:rPr>
            </w:pPr>
          </w:p>
        </w:tc>
      </w:tr>
      <w:tr w:rsidR="00342E53" w14:paraId="74AFB7A0"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31012B"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0696ED"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D8E6CD"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1B251B"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6B6675"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4674B0"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F76A23"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342E53" w14:paraId="1B317E5E"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245928"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7D19E3"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5708CF"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F9C3E3"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DCE1BD"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CCD652"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46C648" w14:textId="77777777" w:rsidR="00342E53" w:rsidRDefault="00342E53">
            <w:pPr>
              <w:widowControl/>
              <w:adjustRightInd w:val="0"/>
              <w:snapToGrid w:val="0"/>
              <w:spacing w:after="0" w:line="240" w:lineRule="auto"/>
              <w:jc w:val="right"/>
              <w:rPr>
                <w:rFonts w:ascii="宋体" w:hAnsi="宋体" w:cs="宋体"/>
                <w:color w:val="000000"/>
                <w:szCs w:val="21"/>
              </w:rPr>
            </w:pPr>
          </w:p>
        </w:tc>
      </w:tr>
      <w:tr w:rsidR="00342E53" w14:paraId="2E347CEB"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C99731"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BA11BC"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473876"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4DAE35"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20E897"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87DD2F"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3D1AA8" w14:textId="77777777" w:rsidR="00342E53" w:rsidRDefault="00342E53">
            <w:pPr>
              <w:widowControl/>
              <w:adjustRightInd w:val="0"/>
              <w:snapToGrid w:val="0"/>
              <w:spacing w:after="0" w:line="240" w:lineRule="auto"/>
              <w:jc w:val="right"/>
              <w:rPr>
                <w:rFonts w:ascii="宋体" w:hAnsi="宋体" w:cs="宋体"/>
                <w:color w:val="000000"/>
                <w:szCs w:val="21"/>
              </w:rPr>
            </w:pPr>
          </w:p>
        </w:tc>
      </w:tr>
      <w:tr w:rsidR="00342E53" w14:paraId="553BB306"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A90DB4"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7F6D10"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87BAE9"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1A23AE"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D7BC67"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6399D4"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112EC2" w14:textId="77777777" w:rsidR="00342E53" w:rsidRDefault="00342E53">
            <w:pPr>
              <w:widowControl/>
              <w:adjustRightInd w:val="0"/>
              <w:snapToGrid w:val="0"/>
              <w:spacing w:after="0" w:line="240" w:lineRule="auto"/>
              <w:jc w:val="right"/>
              <w:rPr>
                <w:rFonts w:ascii="宋体" w:hAnsi="宋体" w:cs="宋体"/>
                <w:color w:val="000000"/>
                <w:szCs w:val="21"/>
              </w:rPr>
            </w:pPr>
          </w:p>
        </w:tc>
      </w:tr>
      <w:tr w:rsidR="00342E53" w14:paraId="4F955E48"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4FD241"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420918"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638C67"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0E051E"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E6FE22"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B0149A"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131EE7" w14:textId="77777777" w:rsidR="00342E53" w:rsidRDefault="00342E53">
            <w:pPr>
              <w:widowControl/>
              <w:adjustRightInd w:val="0"/>
              <w:snapToGrid w:val="0"/>
              <w:spacing w:after="0" w:line="240" w:lineRule="auto"/>
              <w:jc w:val="right"/>
              <w:rPr>
                <w:rFonts w:ascii="宋体" w:hAnsi="宋体" w:cs="宋体"/>
                <w:color w:val="000000"/>
                <w:szCs w:val="21"/>
              </w:rPr>
            </w:pPr>
          </w:p>
        </w:tc>
      </w:tr>
      <w:tr w:rsidR="00342E53" w14:paraId="0B53D1D0" w14:textId="77777777">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4ECC3F"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FE496D"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342E53" w14:paraId="4312B418" w14:textId="77777777">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A4CBAA" w14:textId="77777777" w:rsidR="00342E53" w:rsidRDefault="00342E53">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260DF4"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F21145"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8D76C7"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342E53" w14:paraId="7B5E6F41" w14:textId="77777777">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93C3AD" w14:textId="77777777" w:rsidR="00342E53" w:rsidRDefault="00342E53">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C69E37" w14:textId="77777777" w:rsidR="00342E53" w:rsidRDefault="00342E53">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B059B4"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6E314B"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E660174"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52BEF8"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750570" w14:textId="77777777" w:rsidR="00342E53" w:rsidRDefault="00342E53">
            <w:pPr>
              <w:widowControl/>
              <w:adjustRightInd w:val="0"/>
              <w:snapToGrid w:val="0"/>
              <w:spacing w:after="0" w:line="240" w:lineRule="auto"/>
              <w:jc w:val="center"/>
              <w:rPr>
                <w:rFonts w:ascii="宋体" w:hAnsi="宋体" w:cs="宋体"/>
                <w:color w:val="000000"/>
                <w:szCs w:val="21"/>
              </w:rPr>
            </w:pPr>
          </w:p>
        </w:tc>
      </w:tr>
      <w:tr w:rsidR="00342E53" w14:paraId="0FA62CEA" w14:textId="77777777">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DEFB15"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53592E"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90F9A0"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C546A5"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33E16A"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5B5F33"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5FEA24"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342E53" w14:paraId="294223E7"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15CB92"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2F9394"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3D7234"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52FBC5"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91AE54"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D9866F"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0739D3" w14:textId="77777777" w:rsidR="00342E53" w:rsidRDefault="00342E53">
            <w:pPr>
              <w:widowControl/>
              <w:adjustRightInd w:val="0"/>
              <w:snapToGrid w:val="0"/>
              <w:spacing w:after="0" w:line="240" w:lineRule="auto"/>
              <w:jc w:val="right"/>
              <w:rPr>
                <w:rFonts w:ascii="宋体" w:hAnsi="宋体" w:cs="宋体"/>
                <w:color w:val="000000"/>
                <w:szCs w:val="21"/>
              </w:rPr>
            </w:pPr>
          </w:p>
        </w:tc>
      </w:tr>
      <w:tr w:rsidR="00342E53" w14:paraId="1B66CA8C"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681CFF"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2D58CC"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B4751C"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FD7555"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8B26A1"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55C5C7"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915497" w14:textId="77777777" w:rsidR="00342E53" w:rsidRDefault="00342E53">
            <w:pPr>
              <w:widowControl/>
              <w:adjustRightInd w:val="0"/>
              <w:snapToGrid w:val="0"/>
              <w:spacing w:after="0" w:line="240" w:lineRule="auto"/>
              <w:jc w:val="right"/>
              <w:rPr>
                <w:rFonts w:ascii="宋体" w:hAnsi="宋体" w:cs="宋体"/>
                <w:color w:val="000000"/>
                <w:szCs w:val="21"/>
              </w:rPr>
            </w:pPr>
          </w:p>
        </w:tc>
      </w:tr>
      <w:tr w:rsidR="00342E53" w14:paraId="6E085F14"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751E59"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1A0CBC"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6737F4"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DA5332"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B690E9"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21C21"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5DDD87" w14:textId="77777777" w:rsidR="00342E53" w:rsidRDefault="00342E53">
            <w:pPr>
              <w:widowControl/>
              <w:adjustRightInd w:val="0"/>
              <w:snapToGrid w:val="0"/>
              <w:spacing w:after="0" w:line="240" w:lineRule="auto"/>
              <w:jc w:val="right"/>
              <w:rPr>
                <w:rFonts w:ascii="宋体" w:hAnsi="宋体" w:cs="宋体"/>
                <w:color w:val="000000"/>
                <w:szCs w:val="21"/>
              </w:rPr>
            </w:pPr>
          </w:p>
        </w:tc>
      </w:tr>
      <w:tr w:rsidR="00342E53" w14:paraId="2E0E5CA2"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3476B4" w14:textId="77777777" w:rsidR="00342E53" w:rsidRDefault="00F5717F">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BABBB8"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C06400"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C92BE3"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A5A624"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E38486" w14:textId="77777777" w:rsidR="00342E53" w:rsidRDefault="00342E53">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5FF387" w14:textId="77777777" w:rsidR="00342E53" w:rsidRDefault="00342E53">
            <w:pPr>
              <w:widowControl/>
              <w:adjustRightInd w:val="0"/>
              <w:snapToGrid w:val="0"/>
              <w:spacing w:after="0" w:line="240" w:lineRule="auto"/>
              <w:jc w:val="right"/>
              <w:rPr>
                <w:rFonts w:ascii="宋体" w:hAnsi="宋体" w:cs="宋体"/>
                <w:color w:val="000000"/>
                <w:szCs w:val="21"/>
              </w:rPr>
            </w:pPr>
          </w:p>
        </w:tc>
      </w:tr>
      <w:tr w:rsidR="00342E53" w14:paraId="687EB91D" w14:textId="77777777">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78047D7A" w14:textId="77777777" w:rsidR="00342E53" w:rsidRDefault="00F5717F">
            <w:pPr>
              <w:widowControl/>
              <w:adjustRightInd w:val="0"/>
              <w:snapToGri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注：本表反映部门本年度纳入部门预算范围的政府采购预算及支出情况。</w:t>
            </w:r>
          </w:p>
          <w:p w14:paraId="5F4EAE39" w14:textId="77777777" w:rsidR="00342E53" w:rsidRDefault="00F5717F">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本部门本年度无相关收入（或支出、收支及结转结余等）情况，按要求空表列示。</w:t>
            </w:r>
            <w:r>
              <w:rPr>
                <w:rFonts w:ascii="宋体" w:hAnsi="宋体" w:cs="宋体" w:hint="eastAsia"/>
                <w:color w:val="000000"/>
                <w:kern w:val="0"/>
                <w:szCs w:val="21"/>
              </w:rPr>
              <w:t xml:space="preserve">     </w:t>
            </w:r>
          </w:p>
        </w:tc>
      </w:tr>
    </w:tbl>
    <w:p w14:paraId="609089C4" w14:textId="77777777" w:rsidR="00342E53" w:rsidRDefault="00342E53">
      <w:pPr>
        <w:widowControl/>
        <w:spacing w:after="0" w:line="560" w:lineRule="exact"/>
        <w:jc w:val="left"/>
        <w:rPr>
          <w:rFonts w:ascii="仿宋_GB2312" w:eastAsia="仿宋_GB2312" w:hAnsiTheme="majorEastAsia"/>
          <w:b/>
          <w:sz w:val="28"/>
          <w:szCs w:val="28"/>
          <w:highlight w:val="yellow"/>
        </w:rPr>
      </w:pPr>
    </w:p>
    <w:p w14:paraId="24020430" w14:textId="77777777" w:rsidR="00342E53" w:rsidRDefault="00342E53"/>
    <w:p w14:paraId="7C67730F" w14:textId="77777777" w:rsidR="00342E53" w:rsidRDefault="00342E53"/>
    <w:p w14:paraId="27B60D8C" w14:textId="77777777" w:rsidR="00342E53" w:rsidRDefault="00342E53"/>
    <w:p w14:paraId="0E327A85" w14:textId="77777777" w:rsidR="00342E53" w:rsidRDefault="00342E53"/>
    <w:p w14:paraId="4192FECF" w14:textId="77777777" w:rsidR="00342E53" w:rsidRDefault="00F5717F">
      <w:pPr>
        <w:tabs>
          <w:tab w:val="left" w:pos="1086"/>
        </w:tabs>
        <w:jc w:val="left"/>
        <w:rPr>
          <w:rFonts w:ascii="仿宋_GB2312" w:eastAsia="仿宋_GB2312" w:hAnsiTheme="majorEastAsia"/>
          <w:b/>
          <w:sz w:val="28"/>
          <w:szCs w:val="28"/>
          <w:highlight w:val="yellow"/>
        </w:rPr>
        <w:sectPr w:rsidR="00342E53">
          <w:pgSz w:w="11906" w:h="16838"/>
          <w:pgMar w:top="2098" w:right="1474" w:bottom="1984" w:left="1588" w:header="851" w:footer="992" w:gutter="0"/>
          <w:cols w:space="0"/>
          <w:docGrid w:type="lines" w:linePitch="312"/>
        </w:sectPr>
      </w:pPr>
      <w:r>
        <w:rPr>
          <w:rFonts w:hint="eastAsia"/>
        </w:rPr>
        <w:tab/>
      </w:r>
    </w:p>
    <w:p w14:paraId="3F461168" w14:textId="77777777" w:rsidR="00342E53" w:rsidRDefault="00342E53">
      <w:pPr>
        <w:widowControl/>
        <w:spacing w:line="1200" w:lineRule="exact"/>
        <w:jc w:val="center"/>
        <w:rPr>
          <w:rFonts w:asciiTheme="minorEastAsia" w:eastAsiaTheme="minorEastAsia" w:hAnsi="宋体"/>
          <w:color w:val="000000" w:themeColor="text1"/>
          <w:sz w:val="96"/>
          <w:szCs w:val="96"/>
        </w:rPr>
      </w:pPr>
    </w:p>
    <w:p w14:paraId="7E16A42F" w14:textId="77777777" w:rsidR="00342E53" w:rsidRDefault="00342E53">
      <w:pPr>
        <w:widowControl/>
        <w:spacing w:line="1200" w:lineRule="exact"/>
        <w:jc w:val="center"/>
        <w:rPr>
          <w:rFonts w:asciiTheme="minorEastAsia" w:eastAsiaTheme="minorEastAsia" w:hAnsi="宋体"/>
          <w:color w:val="000000" w:themeColor="text1"/>
          <w:sz w:val="96"/>
          <w:szCs w:val="96"/>
        </w:rPr>
      </w:pPr>
    </w:p>
    <w:p w14:paraId="45A5A45F" w14:textId="77777777" w:rsidR="00342E53" w:rsidRDefault="00342E53">
      <w:pPr>
        <w:widowControl/>
        <w:spacing w:line="1200" w:lineRule="exact"/>
        <w:jc w:val="center"/>
        <w:rPr>
          <w:rFonts w:asciiTheme="minorEastAsia" w:eastAsiaTheme="minorEastAsia" w:hAnsi="宋体"/>
          <w:color w:val="000000" w:themeColor="text1"/>
          <w:sz w:val="96"/>
          <w:szCs w:val="96"/>
        </w:rPr>
      </w:pPr>
    </w:p>
    <w:p w14:paraId="7E9FAFBE" w14:textId="77777777" w:rsidR="00342E53" w:rsidRDefault="00F5717F">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14:paraId="4F26070E" w14:textId="77777777" w:rsidR="00342E53" w:rsidRDefault="00F5717F">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14:paraId="00E987D2" w14:textId="77777777" w:rsidR="00342E53" w:rsidRDefault="00342E53">
      <w:pPr>
        <w:rPr>
          <w:rFonts w:ascii="宋体" w:hAnsi="宋体" w:cs="ArialUnicodeMS"/>
          <w:color w:val="000000"/>
          <w:kern w:val="0"/>
        </w:rPr>
        <w:sectPr w:rsidR="00342E53">
          <w:pgSz w:w="11906" w:h="16838"/>
          <w:pgMar w:top="2098" w:right="1474" w:bottom="1984" w:left="1588" w:header="851" w:footer="992" w:gutter="0"/>
          <w:cols w:space="0"/>
          <w:docGrid w:type="lines" w:linePitch="312"/>
        </w:sectPr>
      </w:pPr>
    </w:p>
    <w:p w14:paraId="1A0C2DB3" w14:textId="77777777" w:rsidR="00342E53" w:rsidRDefault="00F5717F">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14:paraId="6041FE86"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w:t>
      </w:r>
      <w:r>
        <w:rPr>
          <w:rFonts w:ascii="仿宋_GB2312" w:eastAsia="仿宋_GB2312" w:cs="DengXian-Regular" w:hint="eastAsia"/>
          <w:sz w:val="32"/>
          <w:szCs w:val="32"/>
        </w:rPr>
        <w:t>入</w:t>
      </w:r>
      <w:r>
        <w:rPr>
          <w:rFonts w:ascii="仿宋_GB2312" w:eastAsia="仿宋_GB2312" w:cs="DengXian-Regular" w:hint="eastAsia"/>
          <w:sz w:val="32"/>
          <w:szCs w:val="32"/>
        </w:rPr>
        <w:t>总计（含结转和结余）</w:t>
      </w:r>
      <w:r>
        <w:rPr>
          <w:rFonts w:ascii="仿宋_GB2312" w:eastAsia="仿宋_GB2312" w:hAnsi="仿宋_GB2312" w:cs="仿宋_GB2312" w:hint="eastAsia"/>
          <w:sz w:val="32"/>
          <w:szCs w:val="32"/>
        </w:rPr>
        <w:t>1,911.34</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年度决算相比，收支增加</w:t>
      </w:r>
      <w:r>
        <w:rPr>
          <w:rFonts w:ascii="仿宋_GB2312" w:eastAsia="仿宋_GB2312" w:hAnsi="仿宋_GB2312" w:cs="仿宋_GB2312" w:hint="eastAsia"/>
          <w:sz w:val="32"/>
          <w:szCs w:val="32"/>
        </w:rPr>
        <w:t>90.45</w:t>
      </w:r>
      <w:r>
        <w:rPr>
          <w:rFonts w:ascii="仿宋_GB2312" w:eastAsia="仿宋_GB2312" w:cs="DengXian-Regular" w:hint="eastAsia"/>
          <w:sz w:val="32"/>
          <w:szCs w:val="32"/>
        </w:rPr>
        <w:t>万元，增长</w:t>
      </w:r>
      <w:r>
        <w:rPr>
          <w:rFonts w:ascii="仿宋_GB2312" w:eastAsia="仿宋_GB2312" w:hAnsi="仿宋_GB2312" w:cs="仿宋_GB2312" w:hint="eastAsia"/>
          <w:sz w:val="32"/>
          <w:szCs w:val="32"/>
        </w:rPr>
        <w:t>4.97</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年度人员经费较上年有所增加</w:t>
      </w:r>
      <w:r>
        <w:rPr>
          <w:rFonts w:ascii="仿宋_GB2312" w:eastAsia="仿宋_GB2312" w:cs="DengXian-Regular" w:hint="eastAsia"/>
          <w:sz w:val="32"/>
          <w:szCs w:val="32"/>
        </w:rPr>
        <w:t>。</w:t>
      </w:r>
      <w:r>
        <w:rPr>
          <w:rFonts w:ascii="仿宋_GB2312" w:eastAsia="仿宋_GB2312" w:cs="DengXian-Regular" w:hint="eastAsia"/>
          <w:sz w:val="32"/>
          <w:szCs w:val="32"/>
        </w:rPr>
        <w:t>支出总计</w:t>
      </w:r>
      <w:r>
        <w:rPr>
          <w:rFonts w:ascii="仿宋_GB2312" w:eastAsia="仿宋_GB2312" w:cs="DengXian-Regular" w:hint="eastAsia"/>
          <w:sz w:val="32"/>
          <w:szCs w:val="32"/>
        </w:rPr>
        <w:t>9868.66</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年度决算相比，支出</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121.62</w:t>
      </w:r>
      <w:r>
        <w:rPr>
          <w:rFonts w:ascii="仿宋_GB2312" w:eastAsia="仿宋_GB2312" w:cs="DengXian-Regular" w:hint="eastAsia"/>
          <w:sz w:val="32"/>
          <w:szCs w:val="32"/>
        </w:rPr>
        <w:t>万元，</w:t>
      </w:r>
      <w:r>
        <w:rPr>
          <w:rFonts w:ascii="仿宋_GB2312" w:eastAsia="仿宋_GB2312" w:cs="DengXian-Regular" w:hint="eastAsia"/>
          <w:sz w:val="32"/>
          <w:szCs w:val="32"/>
        </w:rPr>
        <w:t>降低</w:t>
      </w:r>
      <w:r>
        <w:rPr>
          <w:rFonts w:ascii="仿宋_GB2312" w:eastAsia="仿宋_GB2312" w:hAnsi="仿宋_GB2312" w:cs="仿宋_GB2312" w:hint="eastAsia"/>
          <w:sz w:val="32"/>
          <w:szCs w:val="32"/>
        </w:rPr>
        <w:t>6.74</w:t>
      </w:r>
      <w:r>
        <w:rPr>
          <w:rFonts w:ascii="仿宋_GB2312" w:eastAsia="仿宋_GB2312" w:cs="DengXian-Regular" w:hint="eastAsia"/>
          <w:sz w:val="32"/>
          <w:szCs w:val="32"/>
        </w:rPr>
        <w:t>%</w:t>
      </w:r>
      <w:r>
        <w:rPr>
          <w:rFonts w:ascii="仿宋_GB2312" w:eastAsia="仿宋_GB2312" w:cs="DengXian-Regular" w:hint="eastAsia"/>
          <w:sz w:val="32"/>
          <w:szCs w:val="32"/>
        </w:rPr>
        <w:t>，主要原因是</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年度项目支出较上年有所减少</w:t>
      </w:r>
      <w:r>
        <w:rPr>
          <w:rFonts w:ascii="仿宋_GB2312" w:eastAsia="仿宋_GB2312" w:hAnsi="仿宋_GB2312" w:cs="仿宋_GB2312" w:hint="eastAsia"/>
          <w:sz w:val="32"/>
          <w:szCs w:val="32"/>
        </w:rPr>
        <w:t>。</w:t>
      </w:r>
    </w:p>
    <w:p w14:paraId="5ECE3F7F" w14:textId="77777777" w:rsidR="00342E53" w:rsidRDefault="00F5717F">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14:paraId="2966C102"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hAnsi="仿宋_GB2312" w:cs="仿宋_GB2312" w:hint="eastAsia"/>
          <w:sz w:val="32"/>
          <w:szCs w:val="32"/>
        </w:rPr>
        <w:t>1,911.34</w:t>
      </w:r>
      <w:r>
        <w:rPr>
          <w:rFonts w:ascii="仿宋_GB2312" w:eastAsia="仿宋_GB2312" w:cs="DengXian-Regular" w:hint="eastAsia"/>
          <w:sz w:val="32"/>
          <w:szCs w:val="32"/>
        </w:rPr>
        <w:t>万元，其中：财政拨款收入</w:t>
      </w:r>
      <w:r>
        <w:rPr>
          <w:rFonts w:ascii="仿宋_GB2312" w:eastAsia="仿宋_GB2312" w:hAnsi="仿宋_GB2312" w:cs="仿宋_GB2312" w:hint="eastAsia"/>
          <w:sz w:val="32"/>
          <w:szCs w:val="32"/>
        </w:rPr>
        <w:t>1,881.25</w:t>
      </w:r>
      <w:r>
        <w:rPr>
          <w:rFonts w:ascii="仿宋_GB2312" w:eastAsia="仿宋_GB2312" w:cs="DengXian-Regular" w:hint="eastAsia"/>
          <w:sz w:val="32"/>
          <w:szCs w:val="32"/>
        </w:rPr>
        <w:t>万元，占</w:t>
      </w:r>
      <w:r>
        <w:rPr>
          <w:rFonts w:ascii="仿宋_GB2312" w:eastAsia="仿宋_GB2312" w:hAnsi="仿宋_GB2312" w:cs="仿宋_GB2312" w:hint="eastAsia"/>
          <w:sz w:val="32"/>
          <w:szCs w:val="32"/>
        </w:rPr>
        <w:t>98.43</w:t>
      </w:r>
      <w:r>
        <w:rPr>
          <w:rFonts w:ascii="仿宋_GB2312" w:eastAsia="仿宋_GB2312" w:cs="DengXian-Regular" w:hint="eastAsia"/>
          <w:sz w:val="32"/>
          <w:szCs w:val="32"/>
        </w:rPr>
        <w:t>%</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；其他收入</w:t>
      </w:r>
      <w:r>
        <w:rPr>
          <w:rFonts w:ascii="仿宋_GB2312" w:eastAsia="仿宋_GB2312" w:hAnsi="仿宋_GB2312" w:cs="仿宋_GB2312" w:hint="eastAsia"/>
          <w:sz w:val="32"/>
          <w:szCs w:val="32"/>
        </w:rPr>
        <w:t>30.09</w:t>
      </w:r>
      <w:r>
        <w:rPr>
          <w:rFonts w:ascii="仿宋_GB2312" w:eastAsia="仿宋_GB2312" w:cs="DengXian-Regular" w:hint="eastAsia"/>
          <w:sz w:val="32"/>
          <w:szCs w:val="32"/>
        </w:rPr>
        <w:t>万元，占</w:t>
      </w:r>
      <w:r>
        <w:rPr>
          <w:rFonts w:ascii="仿宋_GB2312" w:eastAsia="仿宋_GB2312" w:hAnsi="仿宋_GB2312" w:cs="仿宋_GB2312" w:hint="eastAsia"/>
          <w:sz w:val="32"/>
          <w:szCs w:val="32"/>
        </w:rPr>
        <w:t>1.57</w:t>
      </w:r>
      <w:r>
        <w:rPr>
          <w:rFonts w:ascii="仿宋_GB2312" w:eastAsia="仿宋_GB2312" w:cs="DengXian-Regular" w:hint="eastAsia"/>
          <w:sz w:val="32"/>
          <w:szCs w:val="32"/>
        </w:rPr>
        <w:t>%</w:t>
      </w:r>
      <w:r>
        <w:rPr>
          <w:rFonts w:ascii="仿宋_GB2312" w:eastAsia="仿宋_GB2312" w:cs="DengXian-Regular" w:hint="eastAsia"/>
          <w:sz w:val="32"/>
          <w:szCs w:val="32"/>
        </w:rPr>
        <w:t>。如</w:t>
      </w:r>
      <w:r>
        <w:rPr>
          <w:rFonts w:ascii="仿宋_GB2312" w:eastAsia="仿宋_GB2312" w:cs="DengXian-Regular" w:hint="eastAsia"/>
          <w:sz w:val="32"/>
          <w:szCs w:val="32"/>
        </w:rPr>
        <w:t>表</w:t>
      </w:r>
      <w:r>
        <w:rPr>
          <w:rFonts w:ascii="仿宋_GB2312" w:eastAsia="仿宋_GB2312" w:cs="DengXian-Regular" w:hint="eastAsia"/>
          <w:sz w:val="32"/>
          <w:szCs w:val="32"/>
        </w:rPr>
        <w:t>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342E53" w14:paraId="3AE3DAF5" w14:textId="77777777">
        <w:trPr>
          <w:trHeight w:val="286"/>
        </w:trPr>
        <w:tc>
          <w:tcPr>
            <w:tcW w:w="8874" w:type="dxa"/>
            <w:gridSpan w:val="5"/>
            <w:shd w:val="clear" w:color="auto" w:fill="auto"/>
            <w:vAlign w:val="center"/>
          </w:tcPr>
          <w:p w14:paraId="66072358" w14:textId="77777777" w:rsidR="00342E53" w:rsidRDefault="00F5717F">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w:t>
            </w:r>
            <w:r>
              <w:rPr>
                <w:rFonts w:ascii="宋体" w:hAnsi="宋体" w:cs="宋体" w:hint="eastAsia"/>
                <w:color w:val="000000"/>
                <w:kern w:val="0"/>
                <w:sz w:val="24"/>
                <w:lang w:bidi="ar"/>
              </w:rPr>
              <w:t>1</w:t>
            </w:r>
            <w:r>
              <w:rPr>
                <w:rFonts w:ascii="宋体" w:hAnsi="宋体" w:cs="宋体" w:hint="eastAsia"/>
                <w:color w:val="000000"/>
                <w:kern w:val="0"/>
                <w:sz w:val="24"/>
                <w:lang w:bidi="ar"/>
              </w:rPr>
              <w:t>：收入决算结构</w:t>
            </w:r>
          </w:p>
        </w:tc>
      </w:tr>
      <w:tr w:rsidR="00342E53" w14:paraId="51D46C41"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3C9BC"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1E3D"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0E6A"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D9C8C"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8EDB"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其他收入</w:t>
            </w:r>
          </w:p>
        </w:tc>
      </w:tr>
      <w:tr w:rsidR="00342E53" w14:paraId="19B8505B"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9EDD3"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AD49"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1,881.25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D077" w14:textId="77777777" w:rsidR="00342E53" w:rsidRDefault="00342E53">
            <w:pPr>
              <w:widowControl/>
              <w:jc w:val="center"/>
              <w:textAlignment w:val="center"/>
              <w:rPr>
                <w:rFonts w:ascii="宋体" w:hAnsi="宋体" w:cs="宋体"/>
                <w:color w:val="000000"/>
                <w:kern w:val="0"/>
                <w:sz w:val="20"/>
                <w:szCs w:val="20"/>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B4451" w14:textId="77777777" w:rsidR="00342E53" w:rsidRDefault="00342E53">
            <w:pPr>
              <w:widowControl/>
              <w:jc w:val="center"/>
              <w:textAlignment w:val="center"/>
              <w:rPr>
                <w:rFonts w:ascii="宋体" w:hAnsi="宋体" w:cs="宋体"/>
                <w:color w:val="000000"/>
                <w:kern w:val="0"/>
                <w:sz w:val="20"/>
                <w:szCs w:val="20"/>
                <w:lang w:bidi="ar"/>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9E29"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30.09</w:t>
            </w:r>
          </w:p>
        </w:tc>
      </w:tr>
      <w:tr w:rsidR="00342E53" w14:paraId="604D7497"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7525"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DEE39"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98.43%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8DC1F" w14:textId="77777777" w:rsidR="00342E53" w:rsidRDefault="00342E53">
            <w:pPr>
              <w:widowControl/>
              <w:jc w:val="center"/>
              <w:textAlignment w:val="center"/>
              <w:rPr>
                <w:rFonts w:ascii="宋体" w:hAnsi="宋体" w:cs="宋体"/>
                <w:color w:val="000000"/>
                <w:kern w:val="0"/>
                <w:sz w:val="20"/>
                <w:szCs w:val="20"/>
                <w:lang w:bidi="a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5BD0" w14:textId="77777777" w:rsidR="00342E53" w:rsidRDefault="00342E53">
            <w:pPr>
              <w:widowControl/>
              <w:jc w:val="center"/>
              <w:textAlignment w:val="center"/>
              <w:rPr>
                <w:rFonts w:ascii="宋体" w:hAnsi="宋体" w:cs="宋体"/>
                <w:color w:val="000000"/>
                <w:kern w:val="0"/>
                <w:sz w:val="20"/>
                <w:szCs w:val="20"/>
                <w:lang w:bidi="ar"/>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C3080"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1.57%</w:t>
            </w:r>
          </w:p>
        </w:tc>
      </w:tr>
    </w:tbl>
    <w:p w14:paraId="167EB9BF" w14:textId="77777777" w:rsidR="00342E53" w:rsidRDefault="00342E53"/>
    <w:p w14:paraId="16A895A7" w14:textId="77777777" w:rsidR="00342E53" w:rsidRDefault="00F5717F">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14:paraId="5C81E329"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1681.55</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985.91</w:t>
      </w:r>
      <w:r>
        <w:rPr>
          <w:rFonts w:ascii="仿宋_GB2312" w:eastAsia="仿宋_GB2312" w:cs="DengXian-Regular" w:hint="eastAsia"/>
          <w:sz w:val="32"/>
          <w:szCs w:val="32"/>
        </w:rPr>
        <w:t>万元，占</w:t>
      </w:r>
      <w:r>
        <w:rPr>
          <w:rFonts w:ascii="仿宋_GB2312" w:eastAsia="仿宋_GB2312" w:cs="DengXian-Regular" w:hint="eastAsia"/>
          <w:sz w:val="32"/>
          <w:szCs w:val="32"/>
        </w:rPr>
        <w:t>58.63</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Pr>
          <w:rFonts w:ascii="仿宋_GB2312" w:eastAsia="仿宋_GB2312" w:cs="DengXian-Regular" w:hint="eastAsia"/>
          <w:sz w:val="32"/>
          <w:szCs w:val="32"/>
        </w:rPr>
        <w:t>695.65</w:t>
      </w:r>
      <w:r>
        <w:rPr>
          <w:rFonts w:ascii="仿宋_GB2312" w:eastAsia="仿宋_GB2312" w:cs="DengXian-Regular" w:hint="eastAsia"/>
          <w:sz w:val="32"/>
          <w:szCs w:val="32"/>
        </w:rPr>
        <w:t>万元，占</w:t>
      </w:r>
      <w:r>
        <w:rPr>
          <w:rFonts w:ascii="仿宋_GB2312" w:eastAsia="仿宋_GB2312" w:cs="DengXian-Regular" w:hint="eastAsia"/>
          <w:sz w:val="32"/>
          <w:szCs w:val="32"/>
        </w:rPr>
        <w:t>41.37</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lastRenderedPageBreak/>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。如</w:t>
      </w:r>
      <w:r>
        <w:rPr>
          <w:rFonts w:ascii="仿宋_GB2312" w:eastAsia="仿宋_GB2312" w:cs="DengXian-Regular" w:hint="eastAsia"/>
          <w:sz w:val="32"/>
          <w:szCs w:val="32"/>
        </w:rPr>
        <w:t>表</w:t>
      </w:r>
      <w:r>
        <w:rPr>
          <w:rFonts w:ascii="仿宋_GB2312" w:eastAsia="仿宋_GB2312" w:cs="DengXian-Regular" w:hint="eastAsia"/>
          <w:sz w:val="32"/>
          <w:szCs w:val="32"/>
        </w:rPr>
        <w:t>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gridCol w:w="2011"/>
      </w:tblGrid>
      <w:tr w:rsidR="00342E53" w14:paraId="279D303A" w14:textId="77777777">
        <w:trPr>
          <w:trHeight w:val="286"/>
        </w:trPr>
        <w:tc>
          <w:tcPr>
            <w:tcW w:w="8874" w:type="dxa"/>
            <w:gridSpan w:val="4"/>
            <w:shd w:val="clear" w:color="auto" w:fill="auto"/>
            <w:vAlign w:val="center"/>
          </w:tcPr>
          <w:p w14:paraId="7DF47E46" w14:textId="77777777" w:rsidR="00342E53" w:rsidRDefault="00F5717F">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w:t>
            </w:r>
            <w:r>
              <w:rPr>
                <w:rFonts w:ascii="宋体" w:hAnsi="宋体" w:cs="宋体" w:hint="eastAsia"/>
                <w:color w:val="000000"/>
                <w:kern w:val="0"/>
                <w:sz w:val="24"/>
                <w:lang w:bidi="ar"/>
              </w:rPr>
              <w:t>2</w:t>
            </w:r>
            <w:r>
              <w:rPr>
                <w:rFonts w:ascii="宋体" w:hAnsi="宋体" w:cs="宋体" w:hint="eastAsia"/>
                <w:color w:val="000000"/>
                <w:kern w:val="0"/>
                <w:sz w:val="24"/>
                <w:lang w:bidi="ar"/>
              </w:rPr>
              <w:t>：支出决算结构</w:t>
            </w:r>
          </w:p>
        </w:tc>
      </w:tr>
      <w:tr w:rsidR="00342E53" w14:paraId="6244D936"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FF105"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E1F64"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6F93F"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r>
              <w:rPr>
                <w:rFonts w:ascii="宋体" w:hAnsi="宋体" w:cs="宋体" w:hint="eastAsia"/>
                <w:color w:val="000000"/>
                <w:kern w:val="0"/>
                <w:sz w:val="20"/>
                <w:szCs w:val="20"/>
                <w:lang w:bidi="ar"/>
              </w:rPr>
              <w:t>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CF62"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经营支出</w:t>
            </w:r>
          </w:p>
        </w:tc>
      </w:tr>
      <w:tr w:rsidR="00342E53" w14:paraId="37377902"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DB24"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A47B"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985.91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EE98F"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695.65</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2FBEC" w14:textId="77777777" w:rsidR="00342E53" w:rsidRDefault="00342E53">
            <w:pPr>
              <w:widowControl/>
              <w:jc w:val="center"/>
              <w:textAlignment w:val="center"/>
              <w:rPr>
                <w:rFonts w:ascii="宋体" w:hAnsi="宋体" w:cs="宋体"/>
                <w:color w:val="000000"/>
                <w:kern w:val="0"/>
                <w:sz w:val="20"/>
                <w:szCs w:val="20"/>
                <w:lang w:bidi="ar"/>
              </w:rPr>
            </w:pPr>
          </w:p>
        </w:tc>
      </w:tr>
      <w:tr w:rsidR="00342E53" w14:paraId="482DE9D2"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0742"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5E64"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58.63%</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3265A"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41.37%</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326A2" w14:textId="77777777" w:rsidR="00342E53" w:rsidRDefault="00342E53">
            <w:pPr>
              <w:widowControl/>
              <w:jc w:val="center"/>
              <w:textAlignment w:val="center"/>
              <w:rPr>
                <w:rFonts w:ascii="宋体" w:hAnsi="宋体" w:cs="宋体"/>
                <w:color w:val="000000"/>
                <w:kern w:val="0"/>
                <w:sz w:val="20"/>
                <w:szCs w:val="20"/>
                <w:lang w:bidi="ar"/>
              </w:rPr>
            </w:pPr>
          </w:p>
        </w:tc>
      </w:tr>
    </w:tbl>
    <w:p w14:paraId="246FF661" w14:textId="77777777" w:rsidR="00342E53" w:rsidRDefault="00342E53">
      <w:pPr>
        <w:adjustRightInd w:val="0"/>
        <w:snapToGrid w:val="0"/>
        <w:spacing w:after="0" w:line="580" w:lineRule="exact"/>
        <w:ind w:firstLineChars="200" w:firstLine="640"/>
        <w:rPr>
          <w:rFonts w:ascii="仿宋_GB2312" w:eastAsia="仿宋_GB2312" w:cs="DengXian-Regular"/>
          <w:sz w:val="32"/>
          <w:szCs w:val="32"/>
        </w:rPr>
      </w:pPr>
    </w:p>
    <w:p w14:paraId="764BBFF3" w14:textId="77777777" w:rsidR="00342E53" w:rsidRDefault="00F5717F">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14:paraId="530FCFE0" w14:textId="77777777" w:rsidR="00342E53" w:rsidRDefault="00F5717F">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14:paraId="20A6B54B"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hAnsi="仿宋_GB2312" w:cs="仿宋_GB2312" w:hint="eastAsia"/>
          <w:sz w:val="32"/>
          <w:szCs w:val="32"/>
        </w:rPr>
        <w:t>1,911.34</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hAnsi="仿宋_GB2312" w:cs="仿宋_GB2312" w:hint="eastAsia"/>
          <w:sz w:val="32"/>
          <w:szCs w:val="32"/>
        </w:rPr>
        <w:t>90.45</w:t>
      </w:r>
      <w:r>
        <w:rPr>
          <w:rFonts w:ascii="仿宋_GB2312" w:eastAsia="仿宋_GB2312" w:cs="DengXian-Regular" w:hint="eastAsia"/>
          <w:sz w:val="32"/>
          <w:szCs w:val="32"/>
        </w:rPr>
        <w:t>万元，增长</w:t>
      </w:r>
      <w:r>
        <w:rPr>
          <w:rFonts w:ascii="仿宋_GB2312" w:eastAsia="仿宋_GB2312" w:hAnsi="仿宋_GB2312" w:cs="仿宋_GB2312" w:hint="eastAsia"/>
          <w:sz w:val="32"/>
          <w:szCs w:val="32"/>
        </w:rPr>
        <w:t>4.97</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年度人员经费较上年有所增加</w:t>
      </w:r>
      <w:r>
        <w:rPr>
          <w:rFonts w:ascii="仿宋_GB2312" w:eastAsia="仿宋_GB2312" w:cs="DengXian-Regular" w:hint="eastAsia"/>
          <w:sz w:val="32"/>
          <w:szCs w:val="32"/>
        </w:rPr>
        <w:t>；本年支出</w:t>
      </w:r>
      <w:r>
        <w:rPr>
          <w:rFonts w:ascii="仿宋_GB2312" w:eastAsia="仿宋_GB2312" w:hAnsi="仿宋_GB2312" w:cs="仿宋_GB2312" w:hint="eastAsia"/>
          <w:sz w:val="32"/>
          <w:szCs w:val="32"/>
        </w:rPr>
        <w:t>1,681.55</w:t>
      </w:r>
      <w:r>
        <w:rPr>
          <w:rFonts w:ascii="仿宋_GB2312" w:eastAsia="仿宋_GB2312" w:cs="DengXian-Regular" w:hint="eastAsia"/>
          <w:sz w:val="32"/>
          <w:szCs w:val="32"/>
        </w:rPr>
        <w:t>万元，减少</w:t>
      </w:r>
      <w:r>
        <w:rPr>
          <w:rFonts w:ascii="仿宋_GB2312" w:eastAsia="仿宋_GB2312" w:hAnsi="仿宋_GB2312" w:cs="仿宋_GB2312" w:hint="eastAsia"/>
          <w:sz w:val="32"/>
          <w:szCs w:val="32"/>
        </w:rPr>
        <w:t>121.62</w:t>
      </w:r>
      <w:r>
        <w:rPr>
          <w:rFonts w:ascii="仿宋_GB2312" w:eastAsia="仿宋_GB2312" w:cs="DengXian-Regular" w:hint="eastAsia"/>
          <w:sz w:val="32"/>
          <w:szCs w:val="32"/>
        </w:rPr>
        <w:t>万元，降低</w:t>
      </w:r>
      <w:r>
        <w:rPr>
          <w:rFonts w:ascii="仿宋_GB2312" w:eastAsia="仿宋_GB2312" w:hAnsi="仿宋_GB2312" w:cs="仿宋_GB2312" w:hint="eastAsia"/>
          <w:sz w:val="32"/>
          <w:szCs w:val="32"/>
        </w:rPr>
        <w:t>6.74</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年度项目支出较上年有所减少</w:t>
      </w:r>
      <w:r>
        <w:rPr>
          <w:rFonts w:ascii="仿宋_GB2312" w:eastAsia="仿宋_GB2312" w:cs="DengXian-Regular" w:hint="eastAsia"/>
          <w:sz w:val="32"/>
          <w:szCs w:val="32"/>
        </w:rPr>
        <w:t>。</w:t>
      </w:r>
    </w:p>
    <w:p w14:paraId="3685CDD2" w14:textId="77777777" w:rsidR="00342E53" w:rsidRDefault="00342E53">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342E53" w14:paraId="182EC921" w14:textId="77777777">
        <w:trPr>
          <w:trHeight w:val="375"/>
        </w:trPr>
        <w:tc>
          <w:tcPr>
            <w:tcW w:w="8874" w:type="dxa"/>
            <w:gridSpan w:val="7"/>
            <w:shd w:val="clear" w:color="auto" w:fill="auto"/>
            <w:vAlign w:val="center"/>
          </w:tcPr>
          <w:p w14:paraId="4635C762" w14:textId="77777777" w:rsidR="00342E53" w:rsidRDefault="00F5717F">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表</w:t>
            </w:r>
            <w:r>
              <w:rPr>
                <w:rFonts w:ascii="仿宋_GB2312" w:eastAsia="仿宋_GB2312" w:hAnsi="宋体" w:cs="仿宋_GB2312"/>
                <w:color w:val="000000"/>
                <w:kern w:val="0"/>
                <w:sz w:val="28"/>
                <w:szCs w:val="28"/>
                <w:lang w:bidi="ar"/>
              </w:rPr>
              <w:t>3</w:t>
            </w:r>
            <w:r>
              <w:rPr>
                <w:rFonts w:ascii="仿宋_GB2312" w:eastAsia="仿宋_GB2312" w:hAnsi="宋体" w:cs="仿宋_GB2312"/>
                <w:color w:val="000000"/>
                <w:kern w:val="0"/>
                <w:sz w:val="28"/>
                <w:szCs w:val="28"/>
                <w:lang w:bidi="ar"/>
              </w:rPr>
              <w:t>：</w:t>
            </w:r>
            <w:r>
              <w:rPr>
                <w:rFonts w:ascii="仿宋_GB2312" w:eastAsia="仿宋_GB2312" w:hAnsi="宋体" w:cs="仿宋_GB2312"/>
                <w:color w:val="000000"/>
                <w:kern w:val="0"/>
                <w:sz w:val="28"/>
                <w:szCs w:val="28"/>
                <w:lang w:bidi="ar"/>
              </w:rPr>
              <w:t>2017-2018</w:t>
            </w:r>
            <w:r>
              <w:rPr>
                <w:rFonts w:ascii="仿宋_GB2312" w:eastAsia="仿宋_GB2312" w:hAnsi="宋体" w:cs="仿宋_GB2312"/>
                <w:color w:val="000000"/>
                <w:kern w:val="0"/>
                <w:sz w:val="28"/>
                <w:szCs w:val="28"/>
                <w:lang w:bidi="ar"/>
              </w:rPr>
              <w:t>年财政拨款收支情况</w:t>
            </w:r>
          </w:p>
        </w:tc>
      </w:tr>
      <w:tr w:rsidR="00342E53" w14:paraId="2BCA2D3C" w14:textId="7777777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E6B840"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37511C"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2F5B30"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财政拨款支出</w:t>
            </w:r>
          </w:p>
        </w:tc>
      </w:tr>
      <w:tr w:rsidR="00342E53" w14:paraId="4DCF4DED" w14:textId="7777777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626C0" w14:textId="77777777" w:rsidR="00342E53" w:rsidRDefault="00342E53">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93FF5"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7A49"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w:t>
            </w:r>
            <w:r>
              <w:rPr>
                <w:rFonts w:ascii="宋体" w:hAnsi="宋体" w:cs="宋体" w:hint="eastAsia"/>
                <w:color w:val="000000"/>
                <w:kern w:val="0"/>
                <w:sz w:val="20"/>
                <w:szCs w:val="20"/>
                <w:lang w:bidi="ar"/>
              </w:rPr>
              <w:lastRenderedPageBreak/>
              <w:t>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B2C05"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政府性基金预算财政拨</w:t>
            </w:r>
            <w:r>
              <w:rPr>
                <w:rFonts w:ascii="宋体" w:hAnsi="宋体" w:cs="宋体" w:hint="eastAsia"/>
                <w:color w:val="000000"/>
                <w:kern w:val="0"/>
                <w:sz w:val="20"/>
                <w:szCs w:val="20"/>
                <w:lang w:bidi="ar"/>
              </w:rPr>
              <w:lastRenderedPageBreak/>
              <w:t>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48C11"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3043"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w:t>
            </w:r>
            <w:r>
              <w:rPr>
                <w:rFonts w:ascii="宋体" w:hAnsi="宋体" w:cs="宋体" w:hint="eastAsia"/>
                <w:color w:val="000000"/>
                <w:kern w:val="0"/>
                <w:sz w:val="20"/>
                <w:szCs w:val="20"/>
                <w:lang w:bidi="ar"/>
              </w:rPr>
              <w:lastRenderedPageBreak/>
              <w:t>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E23C8"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政府性基金预算财政拨款支出</w:t>
            </w:r>
          </w:p>
        </w:tc>
      </w:tr>
      <w:tr w:rsidR="00342E53" w14:paraId="0EA39BA8"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65A0"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2017</w:t>
            </w:r>
            <w:r>
              <w:rPr>
                <w:rFonts w:ascii="宋体" w:hAnsi="宋体" w:cs="宋体" w:hint="eastAsia"/>
                <w:color w:val="000000"/>
                <w:kern w:val="0"/>
                <w:sz w:val="20"/>
                <w:szCs w:val="20"/>
                <w:lang w:bidi="ar"/>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78FA"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1820.8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DE19"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1820.8</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E1F4D" w14:textId="77777777" w:rsidR="00342E53" w:rsidRDefault="00342E53">
            <w:pPr>
              <w:widowControl/>
              <w:jc w:val="center"/>
              <w:textAlignment w:val="center"/>
              <w:rPr>
                <w:rFonts w:ascii="宋体" w:hAnsi="宋体" w:cs="宋体"/>
                <w:color w:val="000000"/>
                <w:kern w:val="0"/>
                <w:sz w:val="20"/>
                <w:szCs w:val="20"/>
                <w:lang w:bidi="ar"/>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3ABFC"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1803.17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9A250"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1803.17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4A0A5" w14:textId="77777777" w:rsidR="00342E53" w:rsidRDefault="00342E53">
            <w:pPr>
              <w:widowControl/>
              <w:jc w:val="center"/>
              <w:textAlignment w:val="center"/>
              <w:rPr>
                <w:rFonts w:ascii="宋体" w:hAnsi="宋体" w:cs="宋体"/>
                <w:color w:val="000000"/>
                <w:kern w:val="0"/>
                <w:sz w:val="20"/>
                <w:szCs w:val="20"/>
                <w:lang w:bidi="ar"/>
              </w:rPr>
            </w:pPr>
          </w:p>
        </w:tc>
      </w:tr>
      <w:tr w:rsidR="00342E53" w14:paraId="59AADA82"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73AF9"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2018</w:t>
            </w:r>
            <w:r>
              <w:rPr>
                <w:rFonts w:ascii="宋体" w:hAnsi="宋体" w:cs="宋体" w:hint="eastAsia"/>
                <w:color w:val="000000"/>
                <w:kern w:val="0"/>
                <w:sz w:val="20"/>
                <w:szCs w:val="20"/>
                <w:lang w:bidi="ar"/>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2C1E"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1911.3</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1D37"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1911.3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0A82A" w14:textId="77777777" w:rsidR="00342E53" w:rsidRDefault="00342E53">
            <w:pPr>
              <w:widowControl/>
              <w:jc w:val="center"/>
              <w:textAlignment w:val="center"/>
              <w:rPr>
                <w:rFonts w:ascii="宋体" w:hAnsi="宋体" w:cs="宋体"/>
                <w:color w:val="000000"/>
                <w:kern w:val="0"/>
                <w:sz w:val="20"/>
                <w:szCs w:val="20"/>
                <w:lang w:bidi="ar"/>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1D5E"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1681.55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44EA"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1681.55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8D78" w14:textId="77777777" w:rsidR="00342E53" w:rsidRDefault="00342E53">
            <w:pPr>
              <w:widowControl/>
              <w:jc w:val="center"/>
              <w:textAlignment w:val="center"/>
              <w:rPr>
                <w:rFonts w:ascii="宋体" w:hAnsi="宋体" w:cs="宋体"/>
                <w:color w:val="000000"/>
                <w:kern w:val="0"/>
                <w:sz w:val="20"/>
                <w:szCs w:val="20"/>
                <w:lang w:bidi="ar"/>
              </w:rPr>
            </w:pPr>
          </w:p>
        </w:tc>
      </w:tr>
      <w:tr w:rsidR="00342E53" w14:paraId="50106C70"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83A0"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增长比率（</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45CC"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增长</w:t>
            </w:r>
            <w:r>
              <w:rPr>
                <w:rFonts w:ascii="宋体" w:hAnsi="宋体" w:cs="宋体" w:hint="eastAsia"/>
                <w:color w:val="000000"/>
                <w:kern w:val="0"/>
                <w:sz w:val="20"/>
                <w:szCs w:val="20"/>
                <w:lang w:bidi="ar"/>
              </w:rPr>
              <w:t>.97%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978C"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增长</w:t>
            </w:r>
            <w:r>
              <w:rPr>
                <w:rFonts w:ascii="宋体" w:hAnsi="宋体" w:cs="宋体" w:hint="eastAsia"/>
                <w:color w:val="000000"/>
                <w:kern w:val="0"/>
                <w:sz w:val="20"/>
                <w:szCs w:val="20"/>
                <w:lang w:bidi="ar"/>
              </w:rPr>
              <w:t>4.97%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BA30" w14:textId="77777777" w:rsidR="00342E53" w:rsidRDefault="00342E53">
            <w:pPr>
              <w:widowControl/>
              <w:jc w:val="center"/>
              <w:textAlignment w:val="center"/>
              <w:rPr>
                <w:rFonts w:ascii="宋体" w:hAnsi="宋体" w:cs="宋体"/>
                <w:color w:val="000000"/>
                <w:kern w:val="0"/>
                <w:sz w:val="20"/>
                <w:szCs w:val="20"/>
                <w:lang w:bidi="ar"/>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AA597"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降低</w:t>
            </w:r>
            <w:r>
              <w:rPr>
                <w:rFonts w:ascii="宋体" w:hAnsi="宋体" w:cs="宋体" w:hint="eastAsia"/>
                <w:color w:val="000000"/>
                <w:kern w:val="0"/>
                <w:sz w:val="20"/>
                <w:szCs w:val="20"/>
                <w:lang w:bidi="ar"/>
              </w:rPr>
              <w:t>6.74%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901B"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降低</w:t>
            </w:r>
            <w:r>
              <w:rPr>
                <w:rFonts w:ascii="宋体" w:hAnsi="宋体" w:cs="宋体" w:hint="eastAsia"/>
                <w:color w:val="000000"/>
                <w:kern w:val="0"/>
                <w:sz w:val="20"/>
                <w:szCs w:val="20"/>
                <w:lang w:bidi="ar"/>
              </w:rPr>
              <w:t>6.74%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5E8F" w14:textId="77777777" w:rsidR="00342E53" w:rsidRDefault="00342E53">
            <w:pPr>
              <w:widowControl/>
              <w:jc w:val="center"/>
              <w:textAlignment w:val="center"/>
              <w:rPr>
                <w:rFonts w:ascii="宋体" w:hAnsi="宋体" w:cs="宋体"/>
                <w:color w:val="000000"/>
                <w:kern w:val="0"/>
                <w:sz w:val="20"/>
                <w:szCs w:val="20"/>
                <w:lang w:bidi="ar"/>
              </w:rPr>
            </w:pPr>
          </w:p>
        </w:tc>
      </w:tr>
    </w:tbl>
    <w:p w14:paraId="211CF262" w14:textId="77777777" w:rsidR="00342E53" w:rsidRDefault="00342E53">
      <w:pPr>
        <w:spacing w:after="0" w:line="580" w:lineRule="exact"/>
        <w:ind w:firstLineChars="200" w:firstLine="643"/>
        <w:rPr>
          <w:rFonts w:ascii="楷体_GB2312" w:eastAsia="楷体_GB2312" w:cs="DengXian-Bold"/>
          <w:b/>
          <w:bCs/>
          <w:sz w:val="32"/>
          <w:szCs w:val="32"/>
        </w:rPr>
      </w:pPr>
    </w:p>
    <w:p w14:paraId="6E8B7071" w14:textId="77777777" w:rsidR="00342E53" w:rsidRDefault="00F5717F">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14:paraId="76658CE5"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hint="eastAsia"/>
          <w:sz w:val="32"/>
          <w:szCs w:val="32"/>
        </w:rPr>
        <w:t>1881.25</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127.9</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410.22</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人员经费较上年有所增加</w:t>
      </w:r>
      <w:r>
        <w:rPr>
          <w:rFonts w:ascii="仿宋_GB2312" w:eastAsia="仿宋_GB2312" w:cs="DengXian-Regular" w:hint="eastAsia"/>
          <w:sz w:val="32"/>
          <w:szCs w:val="32"/>
        </w:rPr>
        <w:t>；本年支出</w:t>
      </w:r>
      <w:r>
        <w:rPr>
          <w:rFonts w:ascii="仿宋_GB2312" w:eastAsia="仿宋_GB2312" w:cs="DengXian-Regular" w:hint="eastAsia"/>
          <w:sz w:val="32"/>
          <w:szCs w:val="32"/>
        </w:rPr>
        <w:t>1681.55</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114.31</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210.52</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人员经费较上年有所增加</w:t>
      </w:r>
      <w:r>
        <w:rPr>
          <w:rFonts w:ascii="仿宋_GB2312" w:eastAsia="仿宋_GB2312" w:cs="DengXian-Regular" w:hint="eastAsia"/>
          <w:sz w:val="32"/>
          <w:szCs w:val="32"/>
        </w:rPr>
        <w:t>。</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523"/>
        <w:gridCol w:w="1003"/>
        <w:gridCol w:w="1522"/>
        <w:gridCol w:w="1003"/>
        <w:gridCol w:w="1003"/>
        <w:gridCol w:w="1136"/>
      </w:tblGrid>
      <w:tr w:rsidR="00342E53" w14:paraId="5F52FC83" w14:textId="77777777">
        <w:trPr>
          <w:trHeight w:val="510"/>
        </w:trPr>
        <w:tc>
          <w:tcPr>
            <w:tcW w:w="9045" w:type="dxa"/>
            <w:gridSpan w:val="7"/>
            <w:shd w:val="clear" w:color="auto" w:fill="auto"/>
            <w:vAlign w:val="center"/>
          </w:tcPr>
          <w:p w14:paraId="30DB121F" w14:textId="77777777" w:rsidR="00342E53" w:rsidRDefault="00F5717F">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w:t>
            </w:r>
            <w:r>
              <w:rPr>
                <w:rFonts w:ascii="宋体" w:hAnsi="宋体" w:cs="宋体" w:hint="eastAsia"/>
                <w:color w:val="000000"/>
                <w:kern w:val="0"/>
                <w:sz w:val="24"/>
                <w:lang w:bidi="ar"/>
              </w:rPr>
              <w:t>4</w:t>
            </w:r>
            <w:r>
              <w:rPr>
                <w:rFonts w:ascii="宋体" w:hAnsi="宋体" w:cs="宋体" w:hint="eastAsia"/>
                <w:color w:val="000000"/>
                <w:kern w:val="0"/>
                <w:sz w:val="24"/>
                <w:lang w:bidi="ar"/>
              </w:rPr>
              <w:t>：财政拨款收支预决算对比情况</w:t>
            </w:r>
          </w:p>
        </w:tc>
      </w:tr>
      <w:tr w:rsidR="00342E53" w14:paraId="227ADCEF" w14:textId="7777777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AE11D9"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EF66A7"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42170C"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财政拨款支出</w:t>
            </w:r>
          </w:p>
        </w:tc>
      </w:tr>
      <w:tr w:rsidR="00342E53" w14:paraId="6E8222D9" w14:textId="77777777">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7A91CB" w14:textId="77777777" w:rsidR="00342E53" w:rsidRDefault="00342E53">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F1D7"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7775"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9FBE"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10682"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4B79"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314CE"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政府性基金预算财政拨款支出</w:t>
            </w:r>
          </w:p>
        </w:tc>
      </w:tr>
      <w:tr w:rsidR="00342E53" w14:paraId="1BF5D172"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D8BE"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B8E1"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1471.03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70FE"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1471.03</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B7C9" w14:textId="77777777" w:rsidR="00342E53" w:rsidRDefault="00342E53">
            <w:pPr>
              <w:widowControl/>
              <w:jc w:val="center"/>
              <w:textAlignment w:val="center"/>
              <w:rPr>
                <w:rFonts w:ascii="宋体" w:hAnsi="宋体" w:cs="宋体"/>
                <w:color w:val="000000"/>
                <w:kern w:val="0"/>
                <w:sz w:val="20"/>
                <w:szCs w:val="20"/>
                <w:lang w:bidi="ar"/>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168FE"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1471.03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5C358"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1471.03</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F68A" w14:textId="77777777" w:rsidR="00342E53" w:rsidRDefault="00342E53">
            <w:pPr>
              <w:widowControl/>
              <w:jc w:val="center"/>
              <w:textAlignment w:val="center"/>
              <w:rPr>
                <w:rFonts w:ascii="宋体" w:hAnsi="宋体" w:cs="宋体"/>
                <w:color w:val="000000"/>
                <w:kern w:val="0"/>
                <w:sz w:val="20"/>
                <w:szCs w:val="20"/>
                <w:lang w:bidi="ar"/>
              </w:rPr>
            </w:pPr>
          </w:p>
        </w:tc>
      </w:tr>
      <w:tr w:rsidR="00342E53" w14:paraId="04DD896C"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B691"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89C56"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1881.25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69E8"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1881.25</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BAE0" w14:textId="77777777" w:rsidR="00342E53" w:rsidRDefault="00342E53">
            <w:pPr>
              <w:widowControl/>
              <w:jc w:val="center"/>
              <w:textAlignment w:val="center"/>
              <w:rPr>
                <w:rFonts w:ascii="宋体" w:hAnsi="宋体" w:cs="宋体"/>
                <w:color w:val="000000"/>
                <w:kern w:val="0"/>
                <w:sz w:val="20"/>
                <w:szCs w:val="20"/>
                <w:lang w:bidi="ar"/>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F1C28"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1681.55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8233D"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1681.55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CCE8" w14:textId="77777777" w:rsidR="00342E53" w:rsidRDefault="00342E53">
            <w:pPr>
              <w:widowControl/>
              <w:jc w:val="center"/>
              <w:textAlignment w:val="center"/>
              <w:rPr>
                <w:rFonts w:ascii="宋体" w:hAnsi="宋体" w:cs="宋体"/>
                <w:color w:val="000000"/>
                <w:kern w:val="0"/>
                <w:sz w:val="20"/>
                <w:szCs w:val="20"/>
                <w:lang w:bidi="ar"/>
              </w:rPr>
            </w:pPr>
          </w:p>
        </w:tc>
      </w:tr>
    </w:tbl>
    <w:p w14:paraId="41ED9CFF" w14:textId="77777777" w:rsidR="00342E53" w:rsidRDefault="00342E53">
      <w:pPr>
        <w:adjustRightInd w:val="0"/>
        <w:snapToGrid w:val="0"/>
        <w:spacing w:after="0" w:line="580" w:lineRule="exact"/>
        <w:ind w:firstLineChars="200" w:firstLine="640"/>
        <w:rPr>
          <w:rFonts w:ascii="仿宋_GB2312" w:eastAsia="仿宋_GB2312" w:cs="DengXian-Regular"/>
          <w:sz w:val="32"/>
          <w:szCs w:val="32"/>
          <w:highlight w:val="yellow"/>
        </w:rPr>
      </w:pPr>
    </w:p>
    <w:p w14:paraId="53ACB548" w14:textId="77777777" w:rsidR="00342E53" w:rsidRDefault="00F5717F">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14:paraId="23B37269"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1681.55</w:t>
      </w:r>
      <w:r>
        <w:rPr>
          <w:rFonts w:ascii="仿宋_GB2312" w:eastAsia="仿宋_GB2312" w:cs="DengXian-Regular" w:hint="eastAsia"/>
          <w:sz w:val="32"/>
          <w:szCs w:val="32"/>
        </w:rPr>
        <w:t>万元，主要用于以下方面</w:t>
      </w:r>
      <w:r>
        <w:rPr>
          <w:rFonts w:ascii="仿宋_GB2312" w:eastAsia="仿宋_GB2312" w:cs="DengXian-Regular" w:hint="eastAsia"/>
          <w:sz w:val="32"/>
          <w:szCs w:val="32"/>
        </w:rPr>
        <w:t>：事业运行</w:t>
      </w:r>
      <w:r>
        <w:rPr>
          <w:rFonts w:ascii="仿宋_GB2312" w:eastAsia="仿宋_GB2312" w:cs="DengXian-Regular" w:hint="eastAsia"/>
          <w:sz w:val="32"/>
          <w:szCs w:val="32"/>
        </w:rPr>
        <w:t>985.91</w:t>
      </w:r>
      <w:r>
        <w:rPr>
          <w:rFonts w:ascii="仿宋_GB2312" w:eastAsia="仿宋_GB2312" w:cs="DengXian-Regular" w:hint="eastAsia"/>
          <w:sz w:val="32"/>
          <w:szCs w:val="32"/>
        </w:rPr>
        <w:t>万元，占</w:t>
      </w:r>
      <w:r>
        <w:rPr>
          <w:rFonts w:ascii="仿宋_GB2312" w:eastAsia="仿宋_GB2312" w:cs="DengXian-Regular" w:hint="eastAsia"/>
          <w:sz w:val="32"/>
          <w:szCs w:val="32"/>
        </w:rPr>
        <w:t>58.63</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病虫害控制</w:t>
      </w:r>
      <w:r>
        <w:rPr>
          <w:rFonts w:ascii="仿宋_GB2312" w:eastAsia="仿宋_GB2312" w:cs="DengXian-Regular" w:hint="eastAsia"/>
          <w:sz w:val="32"/>
          <w:szCs w:val="32"/>
        </w:rPr>
        <w:t>支出</w:t>
      </w:r>
      <w:r>
        <w:rPr>
          <w:rFonts w:ascii="仿宋_GB2312" w:eastAsia="仿宋_GB2312" w:cs="DengXian-Regular" w:hint="eastAsia"/>
          <w:sz w:val="32"/>
          <w:szCs w:val="32"/>
        </w:rPr>
        <w:t>452.09</w:t>
      </w:r>
      <w:r>
        <w:rPr>
          <w:rFonts w:ascii="仿宋_GB2312" w:eastAsia="仿宋_GB2312" w:cs="DengXian-Regular" w:hint="eastAsia"/>
          <w:sz w:val="32"/>
          <w:szCs w:val="32"/>
        </w:rPr>
        <w:t>万元，占</w:t>
      </w:r>
      <w:r>
        <w:rPr>
          <w:rFonts w:ascii="仿宋_GB2312" w:eastAsia="仿宋_GB2312" w:cs="DengXian-Regular" w:hint="eastAsia"/>
          <w:sz w:val="32"/>
          <w:szCs w:val="32"/>
        </w:rPr>
        <w:t>26.88</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农产品质</w:t>
      </w:r>
      <w:proofErr w:type="gramStart"/>
      <w:r>
        <w:rPr>
          <w:rFonts w:ascii="仿宋_GB2312" w:eastAsia="仿宋_GB2312" w:cs="DengXian-Regular" w:hint="eastAsia"/>
          <w:sz w:val="32"/>
          <w:szCs w:val="32"/>
        </w:rPr>
        <w:t>量安全</w:t>
      </w:r>
      <w:proofErr w:type="gramEnd"/>
      <w:r>
        <w:rPr>
          <w:rFonts w:ascii="仿宋_GB2312" w:eastAsia="仿宋_GB2312" w:cs="DengXian-Regular" w:hint="eastAsia"/>
          <w:sz w:val="32"/>
          <w:szCs w:val="32"/>
        </w:rPr>
        <w:t>支出</w:t>
      </w:r>
      <w:r>
        <w:rPr>
          <w:rFonts w:ascii="仿宋_GB2312" w:eastAsia="仿宋_GB2312" w:cs="DengXian-Regular" w:hint="eastAsia"/>
          <w:sz w:val="32"/>
          <w:szCs w:val="32"/>
        </w:rPr>
        <w:t>12</w:t>
      </w:r>
      <w:r>
        <w:rPr>
          <w:rFonts w:ascii="仿宋_GB2312" w:eastAsia="仿宋_GB2312" w:cs="DengXian-Regular" w:hint="eastAsia"/>
          <w:sz w:val="32"/>
          <w:szCs w:val="32"/>
        </w:rPr>
        <w:t>万元，占</w:t>
      </w:r>
      <w:r>
        <w:rPr>
          <w:rFonts w:ascii="仿宋_GB2312" w:eastAsia="仿宋_GB2312" w:cs="DengXian-Regular" w:hint="eastAsia"/>
          <w:sz w:val="32"/>
          <w:szCs w:val="32"/>
        </w:rPr>
        <w:t>0.7</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执法监管</w:t>
      </w:r>
      <w:r>
        <w:rPr>
          <w:rFonts w:ascii="仿宋_GB2312" w:eastAsia="仿宋_GB2312" w:cs="DengXian-Regular" w:hint="eastAsia"/>
          <w:sz w:val="32"/>
          <w:szCs w:val="32"/>
        </w:rPr>
        <w:t>支出</w:t>
      </w:r>
      <w:r>
        <w:rPr>
          <w:rFonts w:ascii="仿宋_GB2312" w:eastAsia="仿宋_GB2312" w:cs="DengXian-Regular" w:hint="eastAsia"/>
          <w:sz w:val="32"/>
          <w:szCs w:val="32"/>
        </w:rPr>
        <w:t>2.18</w:t>
      </w:r>
      <w:r>
        <w:rPr>
          <w:rFonts w:ascii="仿宋_GB2312" w:eastAsia="仿宋_GB2312" w:cs="DengXian-Regular" w:hint="eastAsia"/>
          <w:sz w:val="32"/>
          <w:szCs w:val="32"/>
        </w:rPr>
        <w:t>万元，占</w:t>
      </w:r>
      <w:r>
        <w:rPr>
          <w:rFonts w:ascii="仿宋_GB2312" w:eastAsia="仿宋_GB2312" w:cs="DengXian-Regular" w:hint="eastAsia"/>
          <w:sz w:val="32"/>
          <w:szCs w:val="32"/>
        </w:rPr>
        <w:t xml:space="preserve"> </w:t>
      </w:r>
      <w:r>
        <w:rPr>
          <w:rFonts w:ascii="仿宋_GB2312" w:eastAsia="仿宋_GB2312" w:cs="DengXian-Regular" w:hint="eastAsia"/>
          <w:sz w:val="32"/>
          <w:szCs w:val="32"/>
        </w:rPr>
        <w:t>0.13</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防灾救灾</w:t>
      </w:r>
      <w:r>
        <w:rPr>
          <w:rFonts w:ascii="仿宋_GB2312" w:eastAsia="仿宋_GB2312" w:cs="DengXian-Regular" w:hint="eastAsia"/>
          <w:sz w:val="32"/>
          <w:szCs w:val="32"/>
        </w:rPr>
        <w:t>支出</w:t>
      </w:r>
      <w:r>
        <w:rPr>
          <w:rFonts w:ascii="仿宋_GB2312" w:eastAsia="仿宋_GB2312" w:cs="DengXian-Regular" w:hint="eastAsia"/>
          <w:sz w:val="32"/>
          <w:szCs w:val="32"/>
        </w:rPr>
        <w:t xml:space="preserve"> </w:t>
      </w:r>
      <w:r>
        <w:rPr>
          <w:rFonts w:ascii="仿宋_GB2312" w:eastAsia="仿宋_GB2312" w:cs="DengXian-Regular" w:hint="eastAsia"/>
          <w:sz w:val="32"/>
          <w:szCs w:val="32"/>
        </w:rPr>
        <w:t>1.5</w:t>
      </w:r>
      <w:r>
        <w:rPr>
          <w:rFonts w:ascii="仿宋_GB2312" w:eastAsia="仿宋_GB2312" w:cs="DengXian-Regular" w:hint="eastAsia"/>
          <w:sz w:val="32"/>
          <w:szCs w:val="32"/>
        </w:rPr>
        <w:t>万元，占</w:t>
      </w:r>
      <w:r>
        <w:rPr>
          <w:rFonts w:ascii="仿宋_GB2312" w:eastAsia="仿宋_GB2312" w:cs="DengXian-Regular" w:hint="eastAsia"/>
          <w:sz w:val="32"/>
          <w:szCs w:val="32"/>
        </w:rPr>
        <w:t>0.09</w:t>
      </w:r>
      <w:r>
        <w:rPr>
          <w:rFonts w:ascii="仿宋_GB2312" w:eastAsia="仿宋_GB2312" w:cs="DengXian-Regular" w:hint="eastAsia"/>
          <w:sz w:val="32"/>
          <w:szCs w:val="32"/>
        </w:rPr>
        <w:t>%</w:t>
      </w:r>
      <w:r>
        <w:rPr>
          <w:rFonts w:ascii="仿宋_GB2312" w:eastAsia="仿宋_GB2312" w:cs="DengXian-Regular" w:hint="eastAsia"/>
          <w:sz w:val="32"/>
          <w:szCs w:val="32"/>
        </w:rPr>
        <w:t>；成品油价格改革对渔业的补贴支出</w:t>
      </w:r>
      <w:r>
        <w:rPr>
          <w:rFonts w:ascii="仿宋_GB2312" w:eastAsia="仿宋_GB2312" w:cs="DengXian-Regular" w:hint="eastAsia"/>
          <w:sz w:val="32"/>
          <w:szCs w:val="32"/>
        </w:rPr>
        <w:t>224.16</w:t>
      </w:r>
      <w:r>
        <w:rPr>
          <w:rFonts w:ascii="仿宋_GB2312" w:eastAsia="仿宋_GB2312" w:cs="DengXian-Regular" w:hint="eastAsia"/>
          <w:sz w:val="32"/>
          <w:szCs w:val="32"/>
        </w:rPr>
        <w:t>万元，占</w:t>
      </w:r>
      <w:r>
        <w:rPr>
          <w:rFonts w:ascii="仿宋_GB2312" w:eastAsia="仿宋_GB2312" w:cs="DengXian-Regular" w:hint="eastAsia"/>
          <w:sz w:val="32"/>
          <w:szCs w:val="32"/>
        </w:rPr>
        <w:t>13.33</w:t>
      </w:r>
      <w:r>
        <w:rPr>
          <w:rFonts w:ascii="仿宋_GB2312" w:eastAsia="仿宋_GB2312" w:cs="DengXian-Regular" w:hint="eastAsia"/>
          <w:sz w:val="32"/>
          <w:szCs w:val="32"/>
        </w:rPr>
        <w:t>%;</w:t>
      </w:r>
      <w:r>
        <w:rPr>
          <w:rFonts w:ascii="仿宋_GB2312" w:eastAsia="仿宋_GB2312" w:cs="DengXian-Regular" w:hint="eastAsia"/>
          <w:sz w:val="32"/>
          <w:szCs w:val="32"/>
        </w:rPr>
        <w:t>其它农业支出</w:t>
      </w:r>
      <w:r>
        <w:rPr>
          <w:rFonts w:ascii="仿宋_GB2312" w:eastAsia="仿宋_GB2312" w:cs="DengXian-Regular" w:hint="eastAsia"/>
          <w:sz w:val="32"/>
          <w:szCs w:val="32"/>
        </w:rPr>
        <w:t>3.72</w:t>
      </w:r>
      <w:r>
        <w:rPr>
          <w:rFonts w:ascii="仿宋_GB2312" w:eastAsia="仿宋_GB2312" w:cs="DengXian-Regular" w:hint="eastAsia"/>
          <w:sz w:val="32"/>
          <w:szCs w:val="32"/>
        </w:rPr>
        <w:t>万元，占</w:t>
      </w:r>
      <w:r>
        <w:rPr>
          <w:rFonts w:ascii="仿宋_GB2312" w:eastAsia="仿宋_GB2312" w:cs="DengXian-Regular" w:hint="eastAsia"/>
          <w:sz w:val="32"/>
          <w:szCs w:val="32"/>
        </w:rPr>
        <w:t>0.22%</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380"/>
        <w:gridCol w:w="915"/>
        <w:gridCol w:w="1050"/>
        <w:gridCol w:w="1185"/>
        <w:gridCol w:w="825"/>
        <w:gridCol w:w="915"/>
        <w:gridCol w:w="1680"/>
        <w:gridCol w:w="924"/>
      </w:tblGrid>
      <w:tr w:rsidR="00342E53" w14:paraId="3FBC2685" w14:textId="77777777">
        <w:trPr>
          <w:trHeight w:val="286"/>
        </w:trPr>
        <w:tc>
          <w:tcPr>
            <w:tcW w:w="8874" w:type="dxa"/>
            <w:gridSpan w:val="8"/>
            <w:shd w:val="clear" w:color="auto" w:fill="auto"/>
            <w:vAlign w:val="center"/>
          </w:tcPr>
          <w:p w14:paraId="3638E529" w14:textId="77777777" w:rsidR="00342E53" w:rsidRDefault="00F5717F">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w:t>
            </w:r>
            <w:r>
              <w:rPr>
                <w:rFonts w:ascii="宋体" w:hAnsi="宋体" w:cs="宋体" w:hint="eastAsia"/>
                <w:color w:val="000000"/>
                <w:kern w:val="0"/>
                <w:sz w:val="24"/>
                <w:lang w:bidi="ar"/>
              </w:rPr>
              <w:t>5</w:t>
            </w:r>
            <w:r>
              <w:rPr>
                <w:rFonts w:ascii="宋体" w:hAnsi="宋体" w:cs="宋体" w:hint="eastAsia"/>
                <w:color w:val="000000"/>
                <w:kern w:val="0"/>
                <w:sz w:val="24"/>
                <w:lang w:bidi="ar"/>
              </w:rPr>
              <w:t>：财政拨款支出决算结构（按功能分类）</w:t>
            </w:r>
          </w:p>
        </w:tc>
      </w:tr>
      <w:tr w:rsidR="00342E53" w14:paraId="615ED8C7" w14:textId="77777777">
        <w:trPr>
          <w:trHeight w:val="286"/>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E80E1"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1D42F2EF"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事业运行</w:t>
            </w:r>
            <w:r>
              <w:rPr>
                <w:rFonts w:ascii="宋体" w:hAnsi="宋体" w:cs="宋体" w:hint="eastAsia"/>
                <w:color w:val="000000"/>
                <w:kern w:val="0"/>
                <w:sz w:val="20"/>
                <w:szCs w:val="20"/>
                <w:lang w:bidi="ar"/>
              </w:rPr>
              <w:t>支出</w:t>
            </w:r>
          </w:p>
        </w:tc>
        <w:tc>
          <w:tcPr>
            <w:tcW w:w="1050" w:type="dxa"/>
            <w:tcBorders>
              <w:top w:val="single" w:sz="4" w:space="0" w:color="000000"/>
              <w:left w:val="single" w:sz="4" w:space="0" w:color="auto"/>
              <w:bottom w:val="single" w:sz="4" w:space="0" w:color="000000"/>
              <w:right w:val="single" w:sz="4" w:space="0" w:color="000000"/>
            </w:tcBorders>
            <w:shd w:val="clear" w:color="auto" w:fill="auto"/>
            <w:vAlign w:val="center"/>
          </w:tcPr>
          <w:p w14:paraId="2C6E8155"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病虫害控制支出</w:t>
            </w:r>
          </w:p>
        </w:tc>
        <w:tc>
          <w:tcPr>
            <w:tcW w:w="1185" w:type="dxa"/>
            <w:tcBorders>
              <w:top w:val="single" w:sz="4" w:space="0" w:color="000000"/>
              <w:left w:val="single" w:sz="4" w:space="0" w:color="000000"/>
              <w:bottom w:val="single" w:sz="4" w:space="0" w:color="000000"/>
              <w:right w:val="single" w:sz="4" w:space="0" w:color="auto"/>
            </w:tcBorders>
            <w:shd w:val="clear" w:color="auto" w:fill="auto"/>
            <w:vAlign w:val="center"/>
          </w:tcPr>
          <w:p w14:paraId="266470CC"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农产品质</w:t>
            </w:r>
            <w:proofErr w:type="gramStart"/>
            <w:r>
              <w:rPr>
                <w:rFonts w:ascii="宋体" w:hAnsi="宋体" w:cs="宋体" w:hint="eastAsia"/>
                <w:color w:val="000000"/>
                <w:kern w:val="0"/>
                <w:sz w:val="20"/>
                <w:szCs w:val="20"/>
                <w:lang w:bidi="ar"/>
              </w:rPr>
              <w:t>量安全</w:t>
            </w:r>
            <w:proofErr w:type="gramEnd"/>
            <w:r>
              <w:rPr>
                <w:rFonts w:ascii="宋体" w:hAnsi="宋体" w:cs="宋体" w:hint="eastAsia"/>
                <w:color w:val="000000"/>
                <w:kern w:val="0"/>
                <w:sz w:val="20"/>
                <w:szCs w:val="20"/>
                <w:lang w:bidi="ar"/>
              </w:rPr>
              <w:t>支出</w:t>
            </w:r>
          </w:p>
        </w:tc>
        <w:tc>
          <w:tcPr>
            <w:tcW w:w="825" w:type="dxa"/>
            <w:tcBorders>
              <w:top w:val="single" w:sz="4" w:space="0" w:color="000000"/>
              <w:left w:val="single" w:sz="4" w:space="0" w:color="auto"/>
              <w:bottom w:val="single" w:sz="4" w:space="0" w:color="000000"/>
              <w:right w:val="single" w:sz="4" w:space="0" w:color="000000"/>
            </w:tcBorders>
            <w:shd w:val="clear" w:color="auto" w:fill="auto"/>
            <w:vAlign w:val="center"/>
          </w:tcPr>
          <w:p w14:paraId="7648108E"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执法监管支出</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5B01E9B"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防灾救灾</w:t>
            </w:r>
            <w:r>
              <w:rPr>
                <w:rFonts w:ascii="宋体" w:hAnsi="宋体" w:cs="宋体" w:hint="eastAsia"/>
                <w:color w:val="000000"/>
                <w:kern w:val="0"/>
                <w:sz w:val="20"/>
                <w:szCs w:val="20"/>
                <w:lang w:bidi="ar"/>
              </w:rPr>
              <w:t>支出</w:t>
            </w:r>
          </w:p>
        </w:tc>
        <w:tc>
          <w:tcPr>
            <w:tcW w:w="1680" w:type="dxa"/>
            <w:tcBorders>
              <w:top w:val="single" w:sz="4" w:space="0" w:color="000000"/>
              <w:left w:val="single" w:sz="4" w:space="0" w:color="auto"/>
              <w:bottom w:val="single" w:sz="4" w:space="0" w:color="000000"/>
              <w:right w:val="single" w:sz="4" w:space="0" w:color="000000"/>
            </w:tcBorders>
            <w:shd w:val="clear" w:color="auto" w:fill="auto"/>
            <w:vAlign w:val="center"/>
          </w:tcPr>
          <w:p w14:paraId="10930670"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成品油价格低对渔业的补贴支出</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AC044"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其他农业</w:t>
            </w:r>
            <w:r>
              <w:rPr>
                <w:rFonts w:ascii="宋体" w:hAnsi="宋体" w:cs="宋体" w:hint="eastAsia"/>
                <w:color w:val="000000"/>
                <w:kern w:val="0"/>
                <w:sz w:val="20"/>
                <w:szCs w:val="20"/>
                <w:lang w:bidi="ar"/>
              </w:rPr>
              <w:t>支出</w:t>
            </w:r>
          </w:p>
        </w:tc>
      </w:tr>
      <w:tr w:rsidR="00342E53" w14:paraId="0EC7AD95" w14:textId="77777777">
        <w:trPr>
          <w:trHeight w:val="286"/>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F2FAD"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71C4AA1B"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985.91</w:t>
            </w:r>
          </w:p>
        </w:tc>
        <w:tc>
          <w:tcPr>
            <w:tcW w:w="1050" w:type="dxa"/>
            <w:tcBorders>
              <w:top w:val="single" w:sz="4" w:space="0" w:color="000000"/>
              <w:left w:val="single" w:sz="4" w:space="0" w:color="auto"/>
              <w:bottom w:val="single" w:sz="4" w:space="0" w:color="000000"/>
              <w:right w:val="single" w:sz="4" w:space="0" w:color="000000"/>
            </w:tcBorders>
            <w:shd w:val="clear" w:color="auto" w:fill="auto"/>
            <w:vAlign w:val="center"/>
          </w:tcPr>
          <w:p w14:paraId="20BEB8BC"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452.09</w:t>
            </w:r>
          </w:p>
        </w:tc>
        <w:tc>
          <w:tcPr>
            <w:tcW w:w="1185" w:type="dxa"/>
            <w:tcBorders>
              <w:top w:val="single" w:sz="4" w:space="0" w:color="000000"/>
              <w:left w:val="single" w:sz="4" w:space="0" w:color="000000"/>
              <w:bottom w:val="single" w:sz="4" w:space="0" w:color="000000"/>
              <w:right w:val="single" w:sz="4" w:space="0" w:color="auto"/>
            </w:tcBorders>
            <w:shd w:val="clear" w:color="auto" w:fill="auto"/>
            <w:vAlign w:val="center"/>
          </w:tcPr>
          <w:p w14:paraId="4FC1BF91"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w:t>
            </w:r>
          </w:p>
        </w:tc>
        <w:tc>
          <w:tcPr>
            <w:tcW w:w="825" w:type="dxa"/>
            <w:tcBorders>
              <w:top w:val="single" w:sz="4" w:space="0" w:color="000000"/>
              <w:left w:val="single" w:sz="4" w:space="0" w:color="auto"/>
              <w:bottom w:val="single" w:sz="4" w:space="0" w:color="000000"/>
              <w:right w:val="single" w:sz="4" w:space="0" w:color="000000"/>
            </w:tcBorders>
            <w:shd w:val="clear" w:color="auto" w:fill="auto"/>
            <w:vAlign w:val="center"/>
          </w:tcPr>
          <w:p w14:paraId="56DEEB27"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2.18</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F009F7"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1.5</w:t>
            </w:r>
          </w:p>
        </w:tc>
        <w:tc>
          <w:tcPr>
            <w:tcW w:w="1680" w:type="dxa"/>
            <w:tcBorders>
              <w:top w:val="single" w:sz="4" w:space="0" w:color="000000"/>
              <w:left w:val="single" w:sz="4" w:space="0" w:color="auto"/>
              <w:bottom w:val="single" w:sz="4" w:space="0" w:color="000000"/>
              <w:right w:val="single" w:sz="4" w:space="0" w:color="000000"/>
            </w:tcBorders>
            <w:shd w:val="clear" w:color="auto" w:fill="auto"/>
            <w:vAlign w:val="center"/>
          </w:tcPr>
          <w:p w14:paraId="53BB178E"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224.16</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7FB9"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3.72</w:t>
            </w:r>
          </w:p>
        </w:tc>
      </w:tr>
      <w:tr w:rsidR="00342E53" w14:paraId="2D3816D1" w14:textId="77777777">
        <w:trPr>
          <w:trHeight w:val="286"/>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EAA6" w14:textId="77777777" w:rsidR="00342E53" w:rsidRDefault="00F5717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43E89AA7"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58.63%</w:t>
            </w:r>
          </w:p>
        </w:tc>
        <w:tc>
          <w:tcPr>
            <w:tcW w:w="10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D81C2EC"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26.88%</w:t>
            </w:r>
          </w:p>
        </w:tc>
        <w:tc>
          <w:tcPr>
            <w:tcW w:w="1185" w:type="dxa"/>
            <w:tcBorders>
              <w:top w:val="single" w:sz="4" w:space="0" w:color="000000"/>
              <w:left w:val="single" w:sz="4" w:space="0" w:color="000000"/>
              <w:bottom w:val="single" w:sz="4" w:space="0" w:color="000000"/>
              <w:right w:val="single" w:sz="4" w:space="0" w:color="auto"/>
            </w:tcBorders>
            <w:shd w:val="clear" w:color="auto" w:fill="auto"/>
            <w:vAlign w:val="center"/>
          </w:tcPr>
          <w:p w14:paraId="061FB1CD"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0.7</w:t>
            </w:r>
            <w:r>
              <w:rPr>
                <w:rFonts w:ascii="宋体" w:hAnsi="宋体" w:cs="宋体" w:hint="eastAsia"/>
                <w:color w:val="000000"/>
                <w:kern w:val="0"/>
                <w:sz w:val="20"/>
                <w:szCs w:val="20"/>
                <w:lang w:bidi="ar"/>
              </w:rPr>
              <w:t>%</w:t>
            </w:r>
          </w:p>
        </w:tc>
        <w:tc>
          <w:tcPr>
            <w:tcW w:w="825" w:type="dxa"/>
            <w:tcBorders>
              <w:top w:val="single" w:sz="4" w:space="0" w:color="000000"/>
              <w:left w:val="single" w:sz="4" w:space="0" w:color="auto"/>
              <w:bottom w:val="single" w:sz="4" w:space="0" w:color="000000"/>
              <w:right w:val="single" w:sz="4" w:space="0" w:color="000000"/>
            </w:tcBorders>
            <w:shd w:val="clear" w:color="auto" w:fill="auto"/>
            <w:vAlign w:val="center"/>
          </w:tcPr>
          <w:p w14:paraId="08F4C5B1"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0.13%</w:t>
            </w:r>
          </w:p>
        </w:tc>
        <w:tc>
          <w:tcPr>
            <w:tcW w:w="915" w:type="dxa"/>
            <w:tcBorders>
              <w:top w:val="single" w:sz="4" w:space="0" w:color="000000"/>
              <w:left w:val="single" w:sz="4" w:space="0" w:color="000000"/>
              <w:bottom w:val="single" w:sz="4" w:space="0" w:color="000000"/>
              <w:right w:val="single" w:sz="4" w:space="0" w:color="auto"/>
            </w:tcBorders>
            <w:shd w:val="clear" w:color="auto" w:fill="auto"/>
            <w:vAlign w:val="center"/>
          </w:tcPr>
          <w:p w14:paraId="3150BDF7"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0.09%</w:t>
            </w:r>
          </w:p>
        </w:tc>
        <w:tc>
          <w:tcPr>
            <w:tcW w:w="1680" w:type="dxa"/>
            <w:tcBorders>
              <w:top w:val="single" w:sz="4" w:space="0" w:color="000000"/>
              <w:left w:val="single" w:sz="4" w:space="0" w:color="auto"/>
              <w:bottom w:val="single" w:sz="4" w:space="0" w:color="000000"/>
              <w:right w:val="single" w:sz="4" w:space="0" w:color="000000"/>
            </w:tcBorders>
            <w:shd w:val="clear" w:color="auto" w:fill="auto"/>
            <w:vAlign w:val="center"/>
          </w:tcPr>
          <w:p w14:paraId="01947C15"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13.33%</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8F2D1" w14:textId="77777777" w:rsidR="00342E53" w:rsidRDefault="00F5717F">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0.22</w:t>
            </w:r>
            <w:r>
              <w:rPr>
                <w:rFonts w:ascii="宋体" w:hAnsi="宋体" w:cs="宋体" w:hint="eastAsia"/>
                <w:color w:val="000000"/>
                <w:kern w:val="0"/>
                <w:sz w:val="20"/>
                <w:szCs w:val="20"/>
                <w:lang w:bidi="ar"/>
              </w:rPr>
              <w:t>%</w:t>
            </w:r>
          </w:p>
        </w:tc>
      </w:tr>
    </w:tbl>
    <w:p w14:paraId="5BD01B87" w14:textId="77777777" w:rsidR="00342E53" w:rsidRDefault="00342E53">
      <w:pPr>
        <w:adjustRightInd w:val="0"/>
        <w:snapToGrid w:val="0"/>
        <w:spacing w:after="0" w:line="580" w:lineRule="exact"/>
        <w:ind w:leftChars="200" w:left="420"/>
        <w:rPr>
          <w:rFonts w:ascii="仿宋_GB2312" w:eastAsia="仿宋_GB2312" w:cs="DengXian-Regular"/>
          <w:sz w:val="32"/>
          <w:szCs w:val="32"/>
          <w:highlight w:val="yellow"/>
        </w:rPr>
      </w:pPr>
    </w:p>
    <w:p w14:paraId="59BCEE72" w14:textId="77777777" w:rsidR="00342E53" w:rsidRDefault="00F5717F">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14:paraId="4014748A"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hAnsi="仿宋_GB2312" w:cs="仿宋_GB2312" w:hint="eastAsia"/>
          <w:sz w:val="32"/>
          <w:szCs w:val="32"/>
        </w:rPr>
        <w:t>981.05</w:t>
      </w:r>
      <w:r>
        <w:rPr>
          <w:rFonts w:ascii="仿宋_GB2312" w:eastAsia="仿宋_GB2312" w:cs="DengXian-Regular" w:hint="eastAsia"/>
          <w:sz w:val="32"/>
          <w:szCs w:val="32"/>
        </w:rPr>
        <w:t>万元，其中：人员经费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906.90</w:t>
      </w:r>
      <w:r>
        <w:rPr>
          <w:rFonts w:ascii="仿宋_GB2312" w:eastAsia="仿宋_GB2312" w:cs="DengXian-Regular" w:hint="eastAsia"/>
          <w:sz w:val="32"/>
          <w:szCs w:val="32"/>
        </w:rPr>
        <w:t>万元，主要包括基本工资、津贴补贴、奖金、伙食补助费、绩效工资、机关事业单位基本养老保险缴费、</w:t>
      </w:r>
      <w:r>
        <w:rPr>
          <w:rFonts w:ascii="仿宋_GB2312" w:eastAsia="仿宋_GB2312" w:cs="DengXian-Regular" w:hint="eastAsia"/>
          <w:sz w:val="32"/>
          <w:szCs w:val="32"/>
        </w:rPr>
        <w:lastRenderedPageBreak/>
        <w:t>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hAnsi="仿宋_GB2312" w:cs="仿宋_GB2312" w:hint="eastAsia"/>
          <w:sz w:val="32"/>
          <w:szCs w:val="32"/>
        </w:rPr>
        <w:t>74.15</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w:t>
      </w:r>
      <w:r>
        <w:rPr>
          <w:rFonts w:ascii="仿宋_GB2312" w:eastAsia="仿宋_GB2312" w:cs="DengXian-Regular" w:hint="eastAsia"/>
          <w:sz w:val="32"/>
          <w:szCs w:val="32"/>
        </w:rPr>
        <w:t>福利费、公务用车运行维护费、其他交通费用、税金及附加费用、其他商品和服务支出、办公设备购置、专用设备购置、信息网络及软件购置更新、公务用车购置、其他资本性支出等。</w:t>
      </w:r>
    </w:p>
    <w:p w14:paraId="6BC7A5E6" w14:textId="77777777" w:rsidR="00342E53" w:rsidRDefault="00F5717F">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14:paraId="65346B9A" w14:textId="77777777" w:rsidR="00342E53" w:rsidRDefault="00F5717F">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ascii="仿宋_GB2312" w:eastAsia="仿宋_GB2312" w:hAnsi="仿宋_GB2312" w:hint="eastAsia"/>
          <w:color w:val="000000"/>
          <w:sz w:val="32"/>
        </w:rPr>
        <w:t>10.19</w:t>
      </w:r>
      <w:r>
        <w:rPr>
          <w:rFonts w:eastAsia="仿宋_GB2312"/>
          <w:sz w:val="32"/>
          <w:szCs w:val="32"/>
        </w:rPr>
        <w:t>万元，</w:t>
      </w:r>
      <w:r>
        <w:rPr>
          <w:rFonts w:eastAsia="仿宋_GB2312" w:hint="eastAsia"/>
          <w:sz w:val="32"/>
          <w:szCs w:val="32"/>
        </w:rPr>
        <w:t>比</w:t>
      </w:r>
      <w:r>
        <w:rPr>
          <w:rFonts w:eastAsia="仿宋_GB2312"/>
          <w:sz w:val="32"/>
          <w:szCs w:val="32"/>
        </w:rPr>
        <w:t>年初预算减少</w:t>
      </w:r>
      <w:r>
        <w:rPr>
          <w:rFonts w:ascii="仿宋_GB2312" w:eastAsia="仿宋_GB2312" w:hAnsi="仿宋_GB2312" w:hint="eastAsia"/>
          <w:color w:val="000000"/>
          <w:sz w:val="32"/>
        </w:rPr>
        <w:t>0.49</w:t>
      </w:r>
      <w:r>
        <w:rPr>
          <w:rFonts w:eastAsia="仿宋_GB2312"/>
          <w:sz w:val="32"/>
          <w:szCs w:val="32"/>
        </w:rPr>
        <w:t>万元，降低</w:t>
      </w:r>
      <w:r>
        <w:rPr>
          <w:rFonts w:eastAsia="仿宋_GB2312" w:hint="eastAsia"/>
          <w:sz w:val="32"/>
          <w:szCs w:val="32"/>
        </w:rPr>
        <w:t>0.8</w:t>
      </w:r>
      <w:r>
        <w:rPr>
          <w:rFonts w:eastAsia="仿宋_GB2312"/>
          <w:sz w:val="32"/>
          <w:szCs w:val="32"/>
        </w:rPr>
        <w:t>%</w:t>
      </w:r>
      <w:r>
        <w:rPr>
          <w:rFonts w:eastAsia="仿宋_GB2312"/>
          <w:sz w:val="32"/>
          <w:szCs w:val="32"/>
        </w:rPr>
        <w:t>，主要是</w:t>
      </w:r>
      <w:r>
        <w:rPr>
          <w:rFonts w:eastAsia="仿宋_GB2312" w:hint="eastAsia"/>
          <w:sz w:val="32"/>
          <w:szCs w:val="32"/>
        </w:rPr>
        <w:t>厉行节约、减少三</w:t>
      </w:r>
      <w:proofErr w:type="gramStart"/>
      <w:r>
        <w:rPr>
          <w:rFonts w:eastAsia="仿宋_GB2312" w:hint="eastAsia"/>
          <w:sz w:val="32"/>
          <w:szCs w:val="32"/>
        </w:rPr>
        <w:t>公经费</w:t>
      </w:r>
      <w:proofErr w:type="gramEnd"/>
      <w:r>
        <w:rPr>
          <w:rFonts w:eastAsia="仿宋_GB2312" w:hint="eastAsia"/>
          <w:sz w:val="32"/>
          <w:szCs w:val="32"/>
        </w:rPr>
        <w:t>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ascii="仿宋_GB2312" w:eastAsia="仿宋_GB2312" w:hAnsi="仿宋_GB2312" w:hint="eastAsia"/>
          <w:color w:val="000000"/>
          <w:sz w:val="32"/>
        </w:rPr>
        <w:t>5.51</w:t>
      </w:r>
      <w:r>
        <w:rPr>
          <w:rFonts w:eastAsia="仿宋_GB2312"/>
          <w:sz w:val="32"/>
          <w:szCs w:val="32"/>
        </w:rPr>
        <w:t>万元，降低</w:t>
      </w:r>
      <w:r>
        <w:rPr>
          <w:rFonts w:eastAsia="仿宋_GB2312" w:hint="eastAsia"/>
          <w:sz w:val="32"/>
          <w:szCs w:val="32"/>
        </w:rPr>
        <w:t>35</w:t>
      </w:r>
      <w:r>
        <w:rPr>
          <w:rFonts w:eastAsia="仿宋_GB2312"/>
          <w:sz w:val="32"/>
          <w:szCs w:val="32"/>
        </w:rPr>
        <w:t>%</w:t>
      </w:r>
      <w:r>
        <w:rPr>
          <w:rFonts w:eastAsia="仿宋_GB2312"/>
          <w:sz w:val="32"/>
          <w:szCs w:val="32"/>
        </w:rPr>
        <w:t>，主要是</w:t>
      </w:r>
      <w:r>
        <w:rPr>
          <w:rFonts w:eastAsia="仿宋_GB2312" w:hint="eastAsia"/>
          <w:sz w:val="32"/>
          <w:szCs w:val="32"/>
        </w:rPr>
        <w:t>厉行节约、减少三</w:t>
      </w:r>
      <w:proofErr w:type="gramStart"/>
      <w:r>
        <w:rPr>
          <w:rFonts w:eastAsia="仿宋_GB2312" w:hint="eastAsia"/>
          <w:sz w:val="32"/>
          <w:szCs w:val="32"/>
        </w:rPr>
        <w:t>公经费</w:t>
      </w:r>
      <w:proofErr w:type="gramEnd"/>
      <w:r>
        <w:rPr>
          <w:rFonts w:eastAsia="仿宋_GB2312" w:hint="eastAsia"/>
          <w:sz w:val="32"/>
          <w:szCs w:val="32"/>
        </w:rPr>
        <w:t>支出</w:t>
      </w:r>
      <w:r>
        <w:rPr>
          <w:rFonts w:eastAsia="仿宋_GB2312"/>
          <w:sz w:val="32"/>
          <w:szCs w:val="32"/>
        </w:rPr>
        <w:t>。具体情况如下：</w:t>
      </w:r>
    </w:p>
    <w:p w14:paraId="2710E750" w14:textId="77777777" w:rsidR="00342E53" w:rsidRDefault="00F5717F">
      <w:pPr>
        <w:numPr>
          <w:ilvl w:val="0"/>
          <w:numId w:val="2"/>
        </w:numPr>
        <w:adjustRightInd w:val="0"/>
        <w:snapToGrid w:val="0"/>
        <w:spacing w:line="584" w:lineRule="exact"/>
        <w:ind w:firstLineChars="200" w:firstLine="643"/>
        <w:rPr>
          <w:rFonts w:eastAsia="仿宋_GB2312"/>
          <w:sz w:val="32"/>
          <w:szCs w:val="32"/>
        </w:rPr>
      </w:pP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w:t>
      </w:r>
      <w:r>
        <w:rPr>
          <w:rFonts w:ascii="仿宋_GB2312" w:eastAsia="仿宋_GB2312" w:cs="DengXian-Regular" w:hint="eastAsia"/>
          <w:sz w:val="32"/>
          <w:szCs w:val="32"/>
        </w:rPr>
        <w:t>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lastRenderedPageBreak/>
        <w:t>未发生此类支出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未发生此类支出</w:t>
      </w:r>
      <w:r>
        <w:rPr>
          <w:rFonts w:eastAsia="仿宋_GB2312"/>
          <w:sz w:val="32"/>
          <w:szCs w:val="32"/>
        </w:rPr>
        <w:t>。</w:t>
      </w:r>
    </w:p>
    <w:p w14:paraId="4E869EE9" w14:textId="77777777" w:rsidR="00342E53" w:rsidRDefault="00F5717F">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10</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增加</w:t>
      </w:r>
      <w:r>
        <w:rPr>
          <w:rFonts w:eastAsia="仿宋_GB2312" w:hint="eastAsia"/>
          <w:sz w:val="32"/>
          <w:szCs w:val="32"/>
        </w:rPr>
        <w:t>0</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增长</w:t>
      </w:r>
      <w:r>
        <w:rPr>
          <w:rFonts w:eastAsia="仿宋_GB2312" w:hint="eastAsia"/>
          <w:sz w:val="32"/>
          <w:szCs w:val="32"/>
        </w:rPr>
        <w:t>0</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w:t>
      </w:r>
      <w:r>
        <w:rPr>
          <w:rFonts w:eastAsia="仿宋_GB2312" w:hint="eastAsia"/>
          <w:color w:val="000000"/>
          <w:sz w:val="32"/>
          <w:szCs w:val="32"/>
        </w:rPr>
        <w:t>公车数量及标准未变化</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5.6</w:t>
      </w:r>
      <w:r>
        <w:rPr>
          <w:rFonts w:eastAsia="仿宋_GB2312"/>
          <w:sz w:val="32"/>
          <w:szCs w:val="32"/>
        </w:rPr>
        <w:t>万元，降低</w:t>
      </w:r>
      <w:r>
        <w:rPr>
          <w:rFonts w:eastAsia="仿宋_GB2312" w:hint="eastAsia"/>
          <w:sz w:val="32"/>
          <w:szCs w:val="32"/>
        </w:rPr>
        <w:t>35.8</w:t>
      </w:r>
      <w:r>
        <w:rPr>
          <w:rFonts w:eastAsia="仿宋_GB2312"/>
          <w:sz w:val="32"/>
          <w:szCs w:val="32"/>
        </w:rPr>
        <w:t>%</w:t>
      </w:r>
      <w:r>
        <w:rPr>
          <w:rFonts w:eastAsia="仿宋_GB2312"/>
          <w:sz w:val="32"/>
          <w:szCs w:val="32"/>
        </w:rPr>
        <w:t>，主要是</w:t>
      </w:r>
      <w:r>
        <w:rPr>
          <w:rFonts w:eastAsia="仿宋_GB2312" w:hint="eastAsia"/>
          <w:sz w:val="32"/>
          <w:szCs w:val="32"/>
        </w:rPr>
        <w:t>厉行节约</w:t>
      </w:r>
      <w:r>
        <w:rPr>
          <w:rFonts w:eastAsia="仿宋_GB2312"/>
          <w:sz w:val="32"/>
          <w:szCs w:val="32"/>
        </w:rPr>
        <w:t>。</w:t>
      </w:r>
      <w:r>
        <w:rPr>
          <w:rFonts w:eastAsia="仿宋_GB2312"/>
          <w:b/>
          <w:bCs/>
          <w:sz w:val="32"/>
          <w:szCs w:val="32"/>
        </w:rPr>
        <w:t>其中：</w:t>
      </w:r>
    </w:p>
    <w:p w14:paraId="1D8B28FD" w14:textId="61A19010" w:rsidR="00342E53" w:rsidRDefault="00F5717F">
      <w:pPr>
        <w:adjustRightInd w:val="0"/>
        <w:snapToGrid w:val="0"/>
        <w:spacing w:line="584" w:lineRule="exact"/>
        <w:ind w:firstLineChars="200" w:firstLine="643"/>
        <w:rPr>
          <w:rFonts w:eastAsia="仿宋_GB2312"/>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未发生此类支出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sz w:val="32"/>
          <w:szCs w:val="32"/>
        </w:rPr>
        <w:t>0</w:t>
      </w:r>
      <w:r>
        <w:rPr>
          <w:rFonts w:eastAsia="仿宋_GB2312"/>
          <w:sz w:val="32"/>
          <w:szCs w:val="32"/>
        </w:rPr>
        <w:t>%</w:t>
      </w:r>
      <w:r>
        <w:rPr>
          <w:rFonts w:eastAsia="仿宋_GB2312"/>
          <w:sz w:val="32"/>
          <w:szCs w:val="32"/>
        </w:rPr>
        <w:t>，主要是</w:t>
      </w:r>
      <w:r>
        <w:rPr>
          <w:rFonts w:eastAsia="仿宋_GB2312"/>
          <w:color w:val="000000"/>
          <w:sz w:val="32"/>
          <w:szCs w:val="32"/>
        </w:rPr>
        <w:t>未发生此类支出</w:t>
      </w:r>
      <w:r>
        <w:rPr>
          <w:rFonts w:eastAsia="仿宋_GB2312"/>
          <w:sz w:val="32"/>
          <w:szCs w:val="32"/>
        </w:rPr>
        <w:t>。</w:t>
      </w:r>
    </w:p>
    <w:p w14:paraId="7EB02B4D" w14:textId="77777777" w:rsidR="00342E53" w:rsidRDefault="00F5717F">
      <w:pPr>
        <w:adjustRightInd w:val="0"/>
        <w:snapToGrid w:val="0"/>
        <w:spacing w:line="584" w:lineRule="exact"/>
        <w:ind w:firstLineChars="200" w:firstLine="643"/>
        <w:rPr>
          <w:rFonts w:eastAsia="仿宋_GB2312"/>
          <w:sz w:val="32"/>
          <w:szCs w:val="32"/>
        </w:rPr>
      </w:pPr>
      <w:r>
        <w:rPr>
          <w:rFonts w:eastAsia="仿宋_GB2312"/>
          <w:b/>
          <w:sz w:val="32"/>
          <w:szCs w:val="32"/>
        </w:rPr>
        <w:t>公务用车运行维护费支出</w:t>
      </w:r>
      <w:r>
        <w:rPr>
          <w:rFonts w:eastAsia="仿宋_GB2312" w:hint="eastAsia"/>
          <w:b/>
          <w:sz w:val="32"/>
          <w:szCs w:val="32"/>
        </w:rPr>
        <w:t>10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3</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color w:val="000000"/>
          <w:sz w:val="32"/>
          <w:szCs w:val="32"/>
        </w:rPr>
        <w:t>公车数量及标准未变化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5.6</w:t>
      </w:r>
      <w:r>
        <w:rPr>
          <w:rFonts w:eastAsia="仿宋_GB2312"/>
          <w:sz w:val="32"/>
          <w:szCs w:val="32"/>
        </w:rPr>
        <w:t>万元，降低</w:t>
      </w:r>
      <w:r>
        <w:rPr>
          <w:rFonts w:eastAsia="仿宋_GB2312" w:hint="eastAsia"/>
          <w:sz w:val="32"/>
          <w:szCs w:val="32"/>
        </w:rPr>
        <w:t>35.8</w:t>
      </w:r>
      <w:r>
        <w:rPr>
          <w:rFonts w:eastAsia="仿宋_GB2312"/>
          <w:sz w:val="32"/>
          <w:szCs w:val="32"/>
        </w:rPr>
        <w:t>%</w:t>
      </w:r>
      <w:r>
        <w:rPr>
          <w:rFonts w:eastAsia="仿宋_GB2312"/>
          <w:sz w:val="32"/>
          <w:szCs w:val="32"/>
        </w:rPr>
        <w:t>，主要是</w:t>
      </w:r>
      <w:r>
        <w:rPr>
          <w:rFonts w:eastAsia="仿宋_GB2312" w:hint="eastAsia"/>
          <w:sz w:val="32"/>
          <w:szCs w:val="32"/>
        </w:rPr>
        <w:t>厉行节约</w:t>
      </w:r>
      <w:r>
        <w:rPr>
          <w:rFonts w:eastAsia="仿宋_GB2312"/>
          <w:sz w:val="32"/>
          <w:szCs w:val="32"/>
        </w:rPr>
        <w:t>。</w:t>
      </w:r>
    </w:p>
    <w:p w14:paraId="477A2E6B" w14:textId="77777777" w:rsidR="00342E53" w:rsidRDefault="00F5717F">
      <w:pPr>
        <w:adjustRightInd w:val="0"/>
        <w:snapToGrid w:val="0"/>
        <w:spacing w:line="584" w:lineRule="exact"/>
        <w:ind w:firstLineChars="200" w:firstLine="643"/>
        <w:rPr>
          <w:rFonts w:eastAsia="仿宋_GB2312"/>
          <w:sz w:val="32"/>
          <w:szCs w:val="32"/>
        </w:rPr>
      </w:pPr>
      <w:r>
        <w:rPr>
          <w:rFonts w:eastAsia="楷体_GB2312"/>
          <w:b/>
          <w:bCs/>
          <w:sz w:val="32"/>
          <w:szCs w:val="32"/>
        </w:rPr>
        <w:t>（三）公务接待费支出</w:t>
      </w:r>
      <w:r>
        <w:rPr>
          <w:rFonts w:eastAsia="楷体_GB2312" w:hint="eastAsia"/>
          <w:b/>
          <w:bCs/>
          <w:sz w:val="32"/>
          <w:szCs w:val="32"/>
        </w:rPr>
        <w:t>0.19</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6</w:t>
      </w:r>
      <w:r>
        <w:rPr>
          <w:rFonts w:eastAsia="仿宋_GB2312"/>
          <w:sz w:val="32"/>
          <w:szCs w:val="32"/>
        </w:rPr>
        <w:t>批次、</w:t>
      </w:r>
      <w:r>
        <w:rPr>
          <w:rFonts w:eastAsia="仿宋_GB2312" w:hint="eastAsia"/>
          <w:sz w:val="32"/>
          <w:szCs w:val="32"/>
        </w:rPr>
        <w:t>32</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0.9</w:t>
      </w:r>
      <w:r>
        <w:rPr>
          <w:rFonts w:eastAsia="仿宋_GB2312"/>
          <w:sz w:val="32"/>
          <w:szCs w:val="32"/>
        </w:rPr>
        <w:t>万元，降低</w:t>
      </w:r>
      <w:r>
        <w:rPr>
          <w:rFonts w:eastAsia="仿宋_GB2312" w:hint="eastAsia"/>
          <w:sz w:val="32"/>
          <w:szCs w:val="32"/>
        </w:rPr>
        <w:t>17.4</w:t>
      </w:r>
      <w:r>
        <w:rPr>
          <w:rFonts w:eastAsia="仿宋_GB2312"/>
          <w:sz w:val="32"/>
          <w:szCs w:val="32"/>
        </w:rPr>
        <w:t>%</w:t>
      </w:r>
      <w:r>
        <w:rPr>
          <w:rFonts w:eastAsia="仿宋_GB2312"/>
          <w:sz w:val="32"/>
          <w:szCs w:val="32"/>
        </w:rPr>
        <w:t>，主要是</w:t>
      </w:r>
      <w:r>
        <w:rPr>
          <w:rFonts w:eastAsia="仿宋_GB2312" w:hint="eastAsia"/>
          <w:sz w:val="32"/>
          <w:szCs w:val="32"/>
        </w:rPr>
        <w:t>比较年初核算标准接待人数和次数减少</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0.138</w:t>
      </w:r>
      <w:r>
        <w:rPr>
          <w:rFonts w:eastAsia="仿宋_GB2312"/>
          <w:sz w:val="32"/>
          <w:szCs w:val="32"/>
        </w:rPr>
        <w:t>万元，增长</w:t>
      </w:r>
      <w:r>
        <w:rPr>
          <w:rFonts w:eastAsia="仿宋_GB2312" w:hint="eastAsia"/>
          <w:sz w:val="32"/>
          <w:szCs w:val="32"/>
        </w:rPr>
        <w:t>265</w:t>
      </w:r>
      <w:r>
        <w:rPr>
          <w:rFonts w:eastAsia="仿宋_GB2312"/>
          <w:sz w:val="32"/>
          <w:szCs w:val="32"/>
        </w:rPr>
        <w:t>%</w:t>
      </w:r>
      <w:r>
        <w:rPr>
          <w:rFonts w:eastAsia="仿宋_GB2312"/>
          <w:sz w:val="32"/>
          <w:szCs w:val="32"/>
        </w:rPr>
        <w:t>，主要是</w:t>
      </w:r>
      <w:r>
        <w:rPr>
          <w:rFonts w:ascii="仿宋_GB2312" w:eastAsia="仿宋_GB2312" w:hAnsi="仿宋_GB2312" w:hint="eastAsia"/>
          <w:color w:val="000000"/>
          <w:sz w:val="32"/>
        </w:rPr>
        <w:t>工作需要</w:t>
      </w:r>
      <w:r>
        <w:rPr>
          <w:rFonts w:ascii="仿宋_GB2312" w:eastAsia="仿宋_GB2312" w:hAnsi="仿宋_GB2312" w:hint="eastAsia"/>
          <w:color w:val="000000"/>
          <w:sz w:val="32"/>
        </w:rPr>
        <w:t>招待的人次</w:t>
      </w:r>
      <w:r>
        <w:rPr>
          <w:rFonts w:ascii="仿宋_GB2312" w:eastAsia="仿宋_GB2312" w:hAnsi="仿宋_GB2312" w:hint="eastAsia"/>
          <w:color w:val="000000"/>
          <w:sz w:val="32"/>
        </w:rPr>
        <w:t>增加</w:t>
      </w:r>
      <w:r>
        <w:rPr>
          <w:rFonts w:eastAsia="仿宋_GB2312"/>
          <w:sz w:val="32"/>
          <w:szCs w:val="32"/>
        </w:rPr>
        <w:t>。</w:t>
      </w:r>
    </w:p>
    <w:p w14:paraId="3553AC0B" w14:textId="77777777" w:rsidR="00342E53" w:rsidRDefault="00F5717F">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14:paraId="65FBEE6C" w14:textId="77777777" w:rsidR="00342E53" w:rsidRDefault="00F5717F">
      <w:pPr>
        <w:spacing w:line="580" w:lineRule="atLeas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（一）预算绩效管理工作开展情况。</w:t>
      </w:r>
    </w:p>
    <w:p w14:paraId="0CF68991" w14:textId="77777777" w:rsidR="00342E53" w:rsidRDefault="00F5717F">
      <w:pPr>
        <w:spacing w:line="580" w:lineRule="atLeast"/>
        <w:ind w:firstLineChars="200" w:firstLine="640"/>
        <w:rPr>
          <w:rFonts w:ascii="仿宋" w:eastAsia="仿宋" w:hAnsi="仿宋"/>
          <w:sz w:val="32"/>
          <w:szCs w:val="32"/>
        </w:rPr>
      </w:pPr>
      <w:proofErr w:type="gramStart"/>
      <w:r>
        <w:rPr>
          <w:rFonts w:ascii="仿宋_GB2312" w:eastAsia="仿宋_GB2312" w:cs="DengXian-Regular" w:hint="eastAsia"/>
          <w:sz w:val="32"/>
          <w:szCs w:val="32"/>
        </w:rPr>
        <w:t>我部门</w:t>
      </w:r>
      <w:proofErr w:type="gramEnd"/>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度认真贯彻落实财政部预算绩效管理工作要求，深化预算绩效管理工作，不断完善预算绩效管理制度，一是完善制度，筑牢预算绩效管理工作根基，明确预算绩效管理工作目标、重点任务、工作责任、保障措施，进一步推动财政支出绩效评价工作制度化规范化；二是夯实基础，建立健全绩效评价指标体系；三是稳步推进，认真实施部门整体支出绩效评价。</w:t>
      </w:r>
    </w:p>
    <w:p w14:paraId="69083B77" w14:textId="77777777" w:rsidR="00342E53" w:rsidRDefault="00F5717F">
      <w:pPr>
        <w:widowControl/>
        <w:spacing w:line="560" w:lineRule="exact"/>
        <w:ind w:firstLineChars="200" w:firstLine="640"/>
        <w:rPr>
          <w:rFonts w:ascii="仿宋_GB2312" w:eastAsia="仿宋_GB2312" w:hAnsi="仿宋"/>
          <w:sz w:val="32"/>
          <w:szCs w:val="32"/>
        </w:rPr>
      </w:pPr>
      <w:r>
        <w:rPr>
          <w:rFonts w:ascii="仿宋_GB2312" w:eastAsia="仿宋_GB2312" w:cs="DengXian-Regular" w:hint="eastAsia"/>
          <w:sz w:val="32"/>
          <w:szCs w:val="32"/>
        </w:rPr>
        <w:t>（二）项目绩效自评结果。</w:t>
      </w: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度开展了项目绩效评价工作，由办公室牵头组织项目绩效考评工作，下达项目绩效考评通知，跟踪了解项目绩效考评工作实施情况，做好项目绩效考评经验总结及交流宣传工作，</w:t>
      </w:r>
      <w:r>
        <w:rPr>
          <w:rFonts w:ascii="仿宋_GB2312" w:eastAsia="仿宋_GB2312" w:hAnsi="仿宋" w:hint="eastAsia"/>
          <w:sz w:val="32"/>
          <w:szCs w:val="32"/>
        </w:rPr>
        <w:t>探索绩效考评结果公示及应用机制，做好相关股室、单位间的协调工作，最后形成预算绩效项目考评工作总结材料。</w:t>
      </w:r>
    </w:p>
    <w:p w14:paraId="7BDE427B" w14:textId="77777777" w:rsidR="00342E53" w:rsidRDefault="00F5717F">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按照市财政预算绩效管理要求，对</w:t>
      </w:r>
      <w:r>
        <w:rPr>
          <w:rFonts w:ascii="仿宋_GB2312" w:eastAsia="仿宋_GB2312" w:hAnsi="仿宋" w:hint="eastAsia"/>
          <w:sz w:val="32"/>
          <w:szCs w:val="32"/>
        </w:rPr>
        <w:t>2018</w:t>
      </w:r>
      <w:r>
        <w:rPr>
          <w:rFonts w:ascii="仿宋_GB2312" w:eastAsia="仿宋_GB2312" w:hAnsi="仿宋" w:hint="eastAsia"/>
          <w:sz w:val="32"/>
          <w:szCs w:val="32"/>
        </w:rPr>
        <w:t>年</w:t>
      </w:r>
      <w:proofErr w:type="gramStart"/>
      <w:r>
        <w:rPr>
          <w:rFonts w:ascii="仿宋_GB2312" w:eastAsia="仿宋_GB2312" w:hAnsi="仿宋" w:hint="eastAsia"/>
          <w:sz w:val="32"/>
          <w:szCs w:val="32"/>
        </w:rPr>
        <w:t>我</w:t>
      </w:r>
      <w:r>
        <w:rPr>
          <w:rFonts w:ascii="仿宋_GB2312" w:eastAsia="仿宋_GB2312" w:hAnsi="仿宋" w:hint="eastAsia"/>
          <w:sz w:val="32"/>
          <w:szCs w:val="32"/>
        </w:rPr>
        <w:t>部门</w:t>
      </w:r>
      <w:proofErr w:type="gramEnd"/>
      <w:r>
        <w:rPr>
          <w:rFonts w:ascii="仿宋_GB2312" w:eastAsia="仿宋_GB2312" w:hAnsi="仿宋" w:hint="eastAsia"/>
          <w:sz w:val="32"/>
          <w:szCs w:val="32"/>
        </w:rPr>
        <w:t>绩效预算执行情况</w:t>
      </w:r>
      <w:r>
        <w:rPr>
          <w:rFonts w:ascii="仿宋_GB2312" w:eastAsia="仿宋_GB2312" w:hAnsi="仿宋" w:hint="eastAsia"/>
          <w:sz w:val="32"/>
          <w:szCs w:val="32"/>
        </w:rPr>
        <w:t>全面开展了自评</w:t>
      </w:r>
      <w:r>
        <w:rPr>
          <w:rFonts w:ascii="仿宋_GB2312" w:eastAsia="仿宋_GB2312" w:hAnsi="仿宋" w:hint="eastAsia"/>
          <w:sz w:val="32"/>
          <w:szCs w:val="32"/>
        </w:rPr>
        <w:t>，</w:t>
      </w:r>
      <w:proofErr w:type="gramStart"/>
      <w:r>
        <w:rPr>
          <w:rFonts w:ascii="仿宋_GB2312" w:eastAsia="仿宋_GB2312" w:hAnsi="仿宋" w:hint="eastAsia"/>
          <w:sz w:val="32"/>
          <w:szCs w:val="32"/>
        </w:rPr>
        <w:t>我</w:t>
      </w:r>
      <w:r>
        <w:rPr>
          <w:rFonts w:ascii="仿宋_GB2312" w:eastAsia="仿宋_GB2312" w:hAnsi="仿宋" w:hint="eastAsia"/>
          <w:sz w:val="32"/>
          <w:szCs w:val="32"/>
        </w:rPr>
        <w:t>部门</w:t>
      </w:r>
      <w:proofErr w:type="gramEnd"/>
      <w:r>
        <w:rPr>
          <w:rFonts w:ascii="仿宋_GB2312" w:eastAsia="仿宋_GB2312" w:hAnsi="仿宋" w:hint="eastAsia"/>
          <w:sz w:val="32"/>
          <w:szCs w:val="32"/>
        </w:rPr>
        <w:t>对</w:t>
      </w:r>
      <w:r>
        <w:rPr>
          <w:rFonts w:ascii="仿宋_GB2312" w:eastAsia="仿宋_GB2312" w:hAnsi="仿宋" w:hint="eastAsia"/>
          <w:sz w:val="32"/>
          <w:szCs w:val="32"/>
        </w:rPr>
        <w:t>预算绩效</w:t>
      </w:r>
      <w:r>
        <w:rPr>
          <w:rFonts w:ascii="仿宋_GB2312" w:eastAsia="仿宋_GB2312" w:hAnsi="仿宋" w:hint="eastAsia"/>
          <w:sz w:val="32"/>
          <w:szCs w:val="32"/>
        </w:rPr>
        <w:t>评价结果进行认真分析，对管理中存在的问题，提出改进措施。</w:t>
      </w:r>
      <w:r>
        <w:rPr>
          <w:rFonts w:ascii="仿宋_GB2312" w:eastAsia="仿宋_GB2312" w:hAnsi="仿宋" w:cs="仿宋" w:hint="eastAsia"/>
          <w:sz w:val="32"/>
          <w:szCs w:val="32"/>
        </w:rPr>
        <w:t>被评价项目总体绩效目标明确，决策依据充分，资金分配科学合理，项目管理较规范，项目完成良好，基本达到了预期效果</w:t>
      </w:r>
      <w:r>
        <w:rPr>
          <w:rFonts w:ascii="仿宋_GB2312" w:eastAsia="仿宋_GB2312" w:hAnsi="仿宋" w:cs="仿宋" w:hint="eastAsia"/>
          <w:sz w:val="32"/>
          <w:szCs w:val="32"/>
        </w:rPr>
        <w:t>，对绩效预算执行情况执行的较好。</w:t>
      </w:r>
      <w:r>
        <w:rPr>
          <w:rFonts w:ascii="仿宋_GB2312" w:eastAsia="仿宋_GB2312" w:hAnsi="仿宋" w:hint="eastAsia"/>
          <w:sz w:val="32"/>
          <w:szCs w:val="32"/>
        </w:rPr>
        <w:t>预算绩效管理工作有效的</w:t>
      </w:r>
      <w:r>
        <w:rPr>
          <w:rFonts w:ascii="仿宋_GB2312" w:eastAsia="仿宋_GB2312" w:hAnsi="仿宋" w:hint="eastAsia"/>
          <w:sz w:val="32"/>
          <w:szCs w:val="32"/>
        </w:rPr>
        <w:t>减少了</w:t>
      </w:r>
      <w:proofErr w:type="gramStart"/>
      <w:r>
        <w:rPr>
          <w:rFonts w:ascii="仿宋_GB2312" w:eastAsia="仿宋_GB2312" w:hAnsi="仿宋" w:hint="eastAsia"/>
          <w:sz w:val="32"/>
          <w:szCs w:val="32"/>
        </w:rPr>
        <w:t>我部门</w:t>
      </w:r>
      <w:proofErr w:type="gramEnd"/>
      <w:r>
        <w:rPr>
          <w:rFonts w:ascii="仿宋_GB2312" w:eastAsia="仿宋_GB2312" w:hAnsi="仿宋" w:hint="eastAsia"/>
          <w:sz w:val="32"/>
          <w:szCs w:val="32"/>
        </w:rPr>
        <w:t>资金使用管理中的损失浪费现象，使资金达到</w:t>
      </w:r>
      <w:r>
        <w:rPr>
          <w:rFonts w:ascii="仿宋_GB2312" w:eastAsia="仿宋_GB2312" w:hAnsi="仿宋" w:hint="eastAsia"/>
          <w:sz w:val="32"/>
          <w:szCs w:val="32"/>
        </w:rPr>
        <w:t>了</w:t>
      </w:r>
      <w:r>
        <w:rPr>
          <w:rFonts w:ascii="仿宋_GB2312" w:eastAsia="仿宋_GB2312" w:hAnsi="仿宋" w:hint="eastAsia"/>
          <w:sz w:val="32"/>
          <w:szCs w:val="32"/>
        </w:rPr>
        <w:t>合理、优化配给。</w:t>
      </w:r>
      <w:r>
        <w:rPr>
          <w:rFonts w:ascii="仿宋_GB2312" w:eastAsia="仿宋_GB2312" w:hAnsi="仿宋" w:hint="eastAsia"/>
          <w:sz w:val="32"/>
          <w:szCs w:val="32"/>
        </w:rPr>
        <w:t>自评结果为</w:t>
      </w:r>
      <w:r>
        <w:rPr>
          <w:rFonts w:ascii="仿宋_GB2312" w:eastAsia="仿宋_GB2312" w:hAnsi="仿宋" w:hint="eastAsia"/>
          <w:sz w:val="32"/>
          <w:szCs w:val="32"/>
        </w:rPr>
        <w:t>良好</w:t>
      </w:r>
      <w:r>
        <w:rPr>
          <w:rFonts w:ascii="仿宋_GB2312" w:eastAsia="仿宋_GB2312" w:hAnsi="仿宋" w:hint="eastAsia"/>
          <w:sz w:val="32"/>
          <w:szCs w:val="32"/>
        </w:rPr>
        <w:t>。</w:t>
      </w:r>
    </w:p>
    <w:p w14:paraId="18A96B5C"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（三）重</w:t>
      </w:r>
      <w:r>
        <w:rPr>
          <w:rFonts w:ascii="仿宋_GB2312" w:eastAsia="仿宋_GB2312" w:cs="DengXian-Regular" w:hint="eastAsia"/>
          <w:sz w:val="32"/>
          <w:szCs w:val="32"/>
        </w:rPr>
        <w:t>点项目绩效评价结果。</w:t>
      </w:r>
      <w:r>
        <w:rPr>
          <w:rFonts w:ascii="仿宋_GB2312" w:eastAsia="仿宋_GB2312" w:hAnsi="Cambria" w:cs="ArialUnicodeMS" w:hint="eastAsia"/>
          <w:kern w:val="0"/>
          <w:sz w:val="32"/>
          <w:szCs w:val="32"/>
        </w:rPr>
        <w:t>本部门</w:t>
      </w:r>
      <w:r>
        <w:rPr>
          <w:rFonts w:ascii="仿宋_GB2312" w:eastAsia="仿宋_GB2312" w:hAnsi="Cambria" w:cs="ArialUnicodeMS" w:hint="eastAsia"/>
          <w:kern w:val="0"/>
          <w:sz w:val="32"/>
          <w:szCs w:val="32"/>
        </w:rPr>
        <w:t xml:space="preserve"> 2018 </w:t>
      </w:r>
      <w:r>
        <w:rPr>
          <w:rFonts w:ascii="仿宋_GB2312" w:eastAsia="仿宋_GB2312" w:hAnsi="Cambria" w:cs="ArialUnicodeMS" w:hint="eastAsia"/>
          <w:kern w:val="0"/>
          <w:sz w:val="32"/>
          <w:szCs w:val="32"/>
        </w:rPr>
        <w:t>年度无民生项目和重点支出项目。</w:t>
      </w:r>
    </w:p>
    <w:p w14:paraId="368879DF" w14:textId="77777777" w:rsidR="00342E53" w:rsidRDefault="00F5717F">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14:paraId="2CB8247F" w14:textId="77777777" w:rsidR="00342E53" w:rsidRDefault="00F5717F">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14:paraId="2F5CF6BA" w14:textId="77777777" w:rsidR="00342E53" w:rsidRDefault="00F5717F">
      <w:pPr>
        <w:widowControl/>
        <w:spacing w:line="560" w:lineRule="exact"/>
        <w:ind w:firstLineChars="200" w:firstLine="640"/>
        <w:rPr>
          <w:rFonts w:ascii="仿宋_GB2312" w:eastAsia="仿宋_GB2312" w:hAnsi="仿宋_GB2312" w:cs="仿宋_GB2312"/>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hAnsi="仿宋_GB2312" w:cs="仿宋_GB2312" w:hint="eastAsia"/>
          <w:sz w:val="32"/>
          <w:szCs w:val="32"/>
        </w:rPr>
        <w:t>74.14</w:t>
      </w:r>
      <w:r>
        <w:rPr>
          <w:rFonts w:ascii="仿宋_GB2312" w:eastAsia="仿宋_GB2312" w:cs="DengXian-Regular" w:hint="eastAsia"/>
          <w:sz w:val="32"/>
          <w:szCs w:val="32"/>
        </w:rPr>
        <w:t>万元，比年初预算数减少</w:t>
      </w:r>
      <w:r>
        <w:rPr>
          <w:rFonts w:ascii="仿宋_GB2312" w:eastAsia="仿宋_GB2312" w:hAnsi="仿宋_GB2312" w:cs="仿宋_GB2312" w:hint="eastAsia"/>
          <w:sz w:val="32"/>
          <w:szCs w:val="32"/>
        </w:rPr>
        <w:t>9.44</w:t>
      </w:r>
      <w:r>
        <w:rPr>
          <w:rFonts w:ascii="仿宋_GB2312" w:eastAsia="仿宋_GB2312" w:cs="DengXian-Regular" w:hint="eastAsia"/>
          <w:sz w:val="32"/>
          <w:szCs w:val="32"/>
        </w:rPr>
        <w:t>万元，降低</w:t>
      </w:r>
      <w:r>
        <w:rPr>
          <w:rFonts w:ascii="仿宋_GB2312" w:eastAsia="仿宋_GB2312" w:cs="DengXian-Regular" w:hint="eastAsia"/>
          <w:sz w:val="32"/>
          <w:szCs w:val="32"/>
        </w:rPr>
        <w:t>11.2</w:t>
      </w:r>
      <w:r>
        <w:rPr>
          <w:rFonts w:eastAsia="仿宋_GB2312"/>
          <w:sz w:val="32"/>
          <w:szCs w:val="32"/>
        </w:rPr>
        <w:t>%</w:t>
      </w:r>
      <w:r>
        <w:rPr>
          <w:rFonts w:ascii="仿宋_GB2312" w:eastAsia="仿宋_GB2312" w:cs="DengXian-Regular" w:hint="eastAsia"/>
          <w:sz w:val="32"/>
          <w:szCs w:val="32"/>
        </w:rPr>
        <w:t>。主要是</w:t>
      </w:r>
      <w:r>
        <w:rPr>
          <w:rFonts w:ascii="仿宋_GB2312" w:eastAsia="仿宋_GB2312" w:hAnsi="仿宋_GB2312" w:cs="仿宋_GB2312" w:hint="eastAsia"/>
          <w:sz w:val="32"/>
          <w:szCs w:val="32"/>
        </w:rPr>
        <w:t>机关运行经费方面开支减少</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ascii="仿宋_GB2312" w:eastAsia="仿宋_GB2312" w:hAnsi="仿宋_GB2312" w:cs="仿宋_GB2312" w:hint="eastAsia"/>
          <w:sz w:val="32"/>
          <w:szCs w:val="32"/>
        </w:rPr>
        <w:t>6.2</w:t>
      </w:r>
      <w:r>
        <w:rPr>
          <w:rFonts w:eastAsia="仿宋_GB2312"/>
          <w:sz w:val="32"/>
          <w:szCs w:val="32"/>
        </w:rPr>
        <w:t>万元，降低</w:t>
      </w:r>
      <w:r>
        <w:rPr>
          <w:rFonts w:ascii="仿宋_GB2312" w:eastAsia="仿宋_GB2312" w:hAnsi="仿宋_GB2312" w:cs="仿宋_GB2312" w:hint="eastAsia"/>
          <w:sz w:val="32"/>
        </w:rPr>
        <w:t>7.7</w:t>
      </w:r>
      <w:r>
        <w:rPr>
          <w:rFonts w:ascii="仿宋_GB2312" w:eastAsia="仿宋_GB2312" w:hAnsi="仿宋_GB2312" w:cs="仿宋_GB2312" w:hint="eastAsia"/>
          <w:sz w:val="32"/>
        </w:rPr>
        <w:t>%</w:t>
      </w:r>
      <w:r>
        <w:rPr>
          <w:rFonts w:eastAsia="仿宋_GB2312"/>
          <w:sz w:val="32"/>
          <w:szCs w:val="32"/>
        </w:rPr>
        <w:t>%</w:t>
      </w:r>
      <w:r>
        <w:rPr>
          <w:rFonts w:eastAsia="仿宋_GB2312"/>
          <w:sz w:val="32"/>
          <w:szCs w:val="32"/>
        </w:rPr>
        <w:t>，主要是</w:t>
      </w:r>
      <w:r>
        <w:rPr>
          <w:rFonts w:ascii="仿宋_GB2312" w:eastAsia="仿宋_GB2312" w:hAnsi="仿宋_GB2312" w:cs="仿宋_GB2312" w:hint="eastAsia"/>
          <w:sz w:val="32"/>
          <w:szCs w:val="32"/>
        </w:rPr>
        <w:t>机关运行经费方面开支减少</w:t>
      </w:r>
      <w:r>
        <w:rPr>
          <w:rFonts w:ascii="仿宋_GB2312" w:eastAsia="仿宋_GB2312" w:hAnsi="仿宋_GB2312" w:cs="仿宋_GB2312" w:hint="eastAsia"/>
          <w:sz w:val="32"/>
          <w:szCs w:val="32"/>
        </w:rPr>
        <w:t>。</w:t>
      </w:r>
    </w:p>
    <w:p w14:paraId="1C720834" w14:textId="77777777" w:rsidR="00342E53" w:rsidRDefault="00F5717F">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14:paraId="5DB16311" w14:textId="77777777" w:rsidR="00342E53" w:rsidRDefault="00F5717F">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w:t>
      </w:r>
    </w:p>
    <w:p w14:paraId="79327B82" w14:textId="77777777" w:rsidR="00342E53" w:rsidRDefault="00F5717F">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14:paraId="20B91F7E"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3</w:t>
      </w:r>
      <w:r>
        <w:rPr>
          <w:rFonts w:ascii="仿宋_GB2312" w:eastAsia="仿宋_GB2312" w:cs="DengXian-Regular" w:hint="eastAsia"/>
          <w:sz w:val="32"/>
          <w:szCs w:val="32"/>
        </w:rPr>
        <w:t>辆，比上年增加</w:t>
      </w:r>
      <w:r>
        <w:rPr>
          <w:rFonts w:ascii="仿宋_GB2312" w:eastAsia="仿宋_GB2312" w:cs="DengXian-Regular" w:hint="eastAsia"/>
          <w:sz w:val="32"/>
          <w:szCs w:val="32"/>
        </w:rPr>
        <w:t>0</w:t>
      </w:r>
      <w:r>
        <w:rPr>
          <w:rFonts w:ascii="仿宋_GB2312" w:eastAsia="仿宋_GB2312" w:cs="DengXian-Regular" w:hint="eastAsia"/>
          <w:sz w:val="32"/>
          <w:szCs w:val="32"/>
        </w:rPr>
        <w:t>辆，主要是</w:t>
      </w:r>
      <w:r>
        <w:rPr>
          <w:rFonts w:ascii="仿宋_GB2312" w:eastAsia="仿宋_GB2312" w:cs="DengXian-Regular" w:hint="eastAsia"/>
          <w:sz w:val="32"/>
          <w:szCs w:val="32"/>
        </w:rPr>
        <w:t>未发生此类支出</w:t>
      </w:r>
      <w:r>
        <w:rPr>
          <w:rFonts w:ascii="仿宋_GB2312" w:eastAsia="仿宋_GB2312" w:cs="DengXian-Regular" w:hint="eastAsia"/>
          <w:sz w:val="32"/>
          <w:szCs w:val="32"/>
        </w:rPr>
        <w:t>。其中，副部（省）级及以上领导用车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1</w:t>
      </w:r>
      <w:r>
        <w:rPr>
          <w:rFonts w:ascii="仿宋_GB2312" w:eastAsia="仿宋_GB2312" w:cs="DengXian-Regular" w:hint="eastAsia"/>
          <w:sz w:val="32"/>
          <w:szCs w:val="32"/>
        </w:rPr>
        <w:t>辆，机要通信用车</w:t>
      </w:r>
      <w:r>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1</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1</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辆，其他用车主要是</w:t>
      </w:r>
      <w:r>
        <w:rPr>
          <w:rFonts w:ascii="仿宋_GB2312" w:eastAsia="仿宋_GB2312" w:cs="DengXian-Regular" w:hint="eastAsia"/>
          <w:sz w:val="32"/>
          <w:szCs w:val="32"/>
        </w:rPr>
        <w:t>无其他用车</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Pr>
          <w:rFonts w:ascii="仿宋_GB2312" w:eastAsia="仿宋_GB2312" w:cs="DengXian-Regular" w:hint="eastAsia"/>
          <w:sz w:val="32"/>
          <w:szCs w:val="32"/>
        </w:rPr>
        <w:t>0</w:t>
      </w:r>
      <w:r>
        <w:rPr>
          <w:rFonts w:ascii="仿宋_GB2312" w:eastAsia="仿宋_GB2312" w:cs="DengXian-Regular" w:hint="eastAsia"/>
          <w:sz w:val="32"/>
          <w:szCs w:val="32"/>
        </w:rPr>
        <w:t>套，</w:t>
      </w:r>
      <w:r>
        <w:rPr>
          <w:rFonts w:ascii="仿宋_GB2312" w:eastAsia="仿宋_GB2312" w:cs="DengXian-Regular" w:hint="eastAsia"/>
          <w:sz w:val="32"/>
          <w:szCs w:val="32"/>
        </w:rPr>
        <w:lastRenderedPageBreak/>
        <w:t>主要是</w:t>
      </w:r>
      <w:r>
        <w:rPr>
          <w:rFonts w:ascii="仿宋_GB2312" w:eastAsia="仿宋_GB2312" w:cs="DengXian-Regular" w:hint="eastAsia"/>
          <w:sz w:val="32"/>
          <w:szCs w:val="32"/>
        </w:rPr>
        <w:t>无此类设备</w:t>
      </w:r>
      <w:r>
        <w:rPr>
          <w:rFonts w:ascii="仿宋_GB2312" w:eastAsia="仿宋_GB2312" w:cs="DengXian-Regular" w:hint="eastAsia"/>
          <w:sz w:val="32"/>
          <w:szCs w:val="32"/>
        </w:rPr>
        <w:t xml:space="preserve"> </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Pr>
          <w:rFonts w:ascii="仿宋_GB2312" w:eastAsia="仿宋_GB2312" w:cs="DengXian-Regular" w:hint="eastAsia"/>
          <w:sz w:val="32"/>
          <w:szCs w:val="32"/>
        </w:rPr>
        <w:t>0</w:t>
      </w:r>
      <w:r>
        <w:rPr>
          <w:rFonts w:ascii="仿宋_GB2312" w:eastAsia="仿宋_GB2312" w:cs="DengXian-Regular" w:hint="eastAsia"/>
          <w:sz w:val="32"/>
          <w:szCs w:val="32"/>
        </w:rPr>
        <w:t>套</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无此类设备</w:t>
      </w:r>
      <w:r>
        <w:rPr>
          <w:rFonts w:ascii="仿宋_GB2312" w:eastAsia="仿宋_GB2312" w:cs="DengXian-Regular" w:hint="eastAsia"/>
          <w:sz w:val="32"/>
          <w:szCs w:val="32"/>
        </w:rPr>
        <w:t>。</w:t>
      </w:r>
    </w:p>
    <w:p w14:paraId="78F9E296" w14:textId="77777777" w:rsidR="00342E53" w:rsidRDefault="00F5717F">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14:paraId="25768F14"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w:t>
      </w:r>
      <w:r>
        <w:rPr>
          <w:rFonts w:ascii="仿宋_GB2312" w:eastAsia="仿宋_GB2312" w:cs="DengXian-Regular" w:hint="eastAsia"/>
          <w:sz w:val="32"/>
          <w:szCs w:val="32"/>
        </w:rPr>
        <w:t>霸州市畜牧</w:t>
      </w:r>
      <w:proofErr w:type="gramStart"/>
      <w:r>
        <w:rPr>
          <w:rFonts w:ascii="仿宋_GB2312" w:eastAsia="仿宋_GB2312" w:cs="DengXian-Regular" w:hint="eastAsia"/>
          <w:sz w:val="32"/>
          <w:szCs w:val="32"/>
        </w:rPr>
        <w:t>兽医局</w:t>
      </w:r>
      <w:r>
        <w:rPr>
          <w:rFonts w:ascii="仿宋_GB2312" w:eastAsia="仿宋_GB2312" w:cs="DengXian-Regular" w:hint="eastAsia"/>
          <w:sz w:val="32"/>
          <w:szCs w:val="32"/>
        </w:rPr>
        <w:t>无收支</w:t>
      </w:r>
      <w:proofErr w:type="gramEnd"/>
      <w:r>
        <w:rPr>
          <w:rFonts w:ascii="仿宋_GB2312" w:eastAsia="仿宋_GB2312" w:cs="DengXian-Regular" w:hint="eastAsia"/>
          <w:sz w:val="32"/>
          <w:szCs w:val="32"/>
        </w:rPr>
        <w:t>及结转结余情况，</w:t>
      </w:r>
      <w:proofErr w:type="gramStart"/>
      <w:r>
        <w:rPr>
          <w:rFonts w:ascii="仿宋_GB2312" w:eastAsia="仿宋_GB2312" w:cs="DengXian-Regular" w:hint="eastAsia"/>
          <w:sz w:val="32"/>
          <w:szCs w:val="32"/>
        </w:rPr>
        <w:t>故转结余</w:t>
      </w:r>
      <w:proofErr w:type="gramEnd"/>
      <w:r>
        <w:rPr>
          <w:rFonts w:ascii="仿宋_GB2312" w:eastAsia="仿宋_GB2312" w:cs="DengXian-Regular" w:hint="eastAsia"/>
          <w:sz w:val="32"/>
          <w:szCs w:val="32"/>
        </w:rPr>
        <w:t>情况表以空表列示。</w:t>
      </w:r>
    </w:p>
    <w:p w14:paraId="505BAC09" w14:textId="77777777" w:rsidR="00342E53" w:rsidRDefault="00F5717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14:paraId="67E3B0D4" w14:textId="77777777" w:rsidR="00342E53" w:rsidRDefault="00342E53">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342E53">
          <w:pgSz w:w="11906" w:h="16838"/>
          <w:pgMar w:top="2098" w:right="1474" w:bottom="1984" w:left="1588" w:header="851" w:footer="992" w:gutter="0"/>
          <w:cols w:space="0"/>
          <w:docGrid w:type="lines" w:linePitch="312"/>
        </w:sectPr>
      </w:pPr>
    </w:p>
    <w:p w14:paraId="2503B3DF" w14:textId="77777777" w:rsidR="00342E53" w:rsidRDefault="00342E53">
      <w:pPr>
        <w:widowControl/>
        <w:spacing w:line="1200" w:lineRule="exact"/>
        <w:jc w:val="center"/>
        <w:rPr>
          <w:rFonts w:asciiTheme="minorEastAsia" w:eastAsiaTheme="minorEastAsia" w:hAnsi="宋体"/>
          <w:color w:val="000000" w:themeColor="text1"/>
          <w:sz w:val="96"/>
          <w:szCs w:val="96"/>
        </w:rPr>
      </w:pPr>
    </w:p>
    <w:p w14:paraId="1A183959" w14:textId="77777777" w:rsidR="00342E53" w:rsidRDefault="00342E53">
      <w:pPr>
        <w:widowControl/>
        <w:spacing w:line="1200" w:lineRule="exact"/>
        <w:jc w:val="center"/>
        <w:rPr>
          <w:rFonts w:asciiTheme="minorEastAsia" w:eastAsiaTheme="minorEastAsia" w:hAnsi="宋体"/>
          <w:color w:val="000000" w:themeColor="text1"/>
          <w:sz w:val="96"/>
          <w:szCs w:val="96"/>
        </w:rPr>
      </w:pPr>
    </w:p>
    <w:p w14:paraId="2E5CBBD0" w14:textId="77777777" w:rsidR="00342E53" w:rsidRDefault="00342E53">
      <w:pPr>
        <w:widowControl/>
        <w:spacing w:line="1200" w:lineRule="exact"/>
        <w:jc w:val="center"/>
        <w:rPr>
          <w:rFonts w:asciiTheme="minorEastAsia" w:eastAsiaTheme="minorEastAsia" w:hAnsi="宋体"/>
          <w:color w:val="000000" w:themeColor="text1"/>
          <w:sz w:val="96"/>
          <w:szCs w:val="96"/>
        </w:rPr>
      </w:pPr>
    </w:p>
    <w:p w14:paraId="369DE20C" w14:textId="77777777" w:rsidR="00342E53" w:rsidRDefault="00F5717F">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14:paraId="61F5A4C6" w14:textId="77777777" w:rsidR="00342E53" w:rsidRDefault="00F5717F">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14:paraId="27BF2589" w14:textId="77777777" w:rsidR="00342E53" w:rsidRDefault="00342E53">
      <w:pPr>
        <w:rPr>
          <w:rFonts w:ascii="宋体" w:hAnsi="宋体" w:cs="ArialUnicodeMS"/>
          <w:color w:val="000000"/>
          <w:kern w:val="0"/>
        </w:rPr>
        <w:sectPr w:rsidR="00342E53">
          <w:pgSz w:w="11906" w:h="16838"/>
          <w:pgMar w:top="2098" w:right="1474" w:bottom="1984" w:left="1588" w:header="851" w:footer="992" w:gutter="0"/>
          <w:cols w:space="0"/>
          <w:docGrid w:type="lines" w:linePitch="312"/>
        </w:sectPr>
      </w:pPr>
    </w:p>
    <w:p w14:paraId="6B0FB7EF"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14:paraId="55102A62"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14:paraId="6836D46E"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14:paraId="1A807035"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w:t>
      </w:r>
      <w:r>
        <w:rPr>
          <w:rFonts w:ascii="仿宋_GB2312" w:eastAsia="仿宋_GB2312" w:hAnsiTheme="majorEastAsia" w:hint="eastAsia"/>
          <w:color w:val="000000"/>
          <w:kern w:val="0"/>
          <w:sz w:val="32"/>
          <w:szCs w:val="32"/>
        </w:rPr>
        <w:t>金。</w:t>
      </w:r>
    </w:p>
    <w:p w14:paraId="4C5D587A"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14:paraId="34181524"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14:paraId="1AEFD13C"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14:paraId="7D3AA563"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14:paraId="4DE7C8D1"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14:paraId="500FCB86"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w:t>
      </w:r>
      <w:r>
        <w:rPr>
          <w:rFonts w:ascii="仿宋_GB2312" w:eastAsia="仿宋_GB2312" w:hAnsiTheme="majorEastAsia" w:hint="eastAsia"/>
          <w:b/>
          <w:bCs/>
          <w:color w:val="000000"/>
          <w:kern w:val="0"/>
          <w:sz w:val="32"/>
          <w:szCs w:val="32"/>
        </w:rPr>
        <w:t>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14:paraId="08FFA61B"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14:paraId="529405CA"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w:t>
      </w:r>
      <w:r>
        <w:rPr>
          <w:rFonts w:ascii="仿宋_GB2312" w:eastAsia="仿宋_GB2312" w:hAnsiTheme="majorEastAsia" w:hint="eastAsia"/>
          <w:color w:val="000000"/>
          <w:kern w:val="0"/>
          <w:sz w:val="32"/>
          <w:szCs w:val="32"/>
        </w:rPr>
        <w:t>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14:paraId="13AF0821"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14:paraId="3CD78320"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14:paraId="32CE31C0"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14:paraId="2B576566" w14:textId="77777777" w:rsidR="00342E53" w:rsidRDefault="00F5717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w:t>
      </w:r>
      <w:r>
        <w:rPr>
          <w:rFonts w:ascii="仿宋_GB2312" w:eastAsia="仿宋_GB2312" w:hAnsiTheme="majorEastAsia" w:hint="eastAsia"/>
          <w:color w:val="000000"/>
          <w:kern w:val="0"/>
          <w:sz w:val="32"/>
          <w:szCs w:val="32"/>
        </w:rPr>
        <w:t>和服务的各项资金，包括办公及印刷费、邮电费、差旅费、会议费、福利费、日常维修费、专用材料以及一般设备购置费、办公用房水电费、办公用房取暖费、办公用房物业管理费、公务用车运行维护费以及其他费用。</w:t>
      </w:r>
    </w:p>
    <w:p w14:paraId="52D9BAF1" w14:textId="77777777" w:rsidR="00342E53" w:rsidRDefault="00F5717F">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b/>
          <w:bCs/>
          <w:color w:val="000000"/>
          <w:kern w:val="0"/>
          <w:sz w:val="32"/>
          <w:szCs w:val="32"/>
        </w:rPr>
        <w:t>:</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14:paraId="05E594EF" w14:textId="77777777" w:rsidR="00342E53" w:rsidRDefault="00342E53">
      <w:pPr>
        <w:widowControl/>
        <w:spacing w:after="0" w:line="560" w:lineRule="exact"/>
        <w:ind w:firstLineChars="200" w:firstLine="640"/>
        <w:rPr>
          <w:rFonts w:ascii="仿宋_GB2312" w:eastAsia="仿宋_GB2312" w:hAnsiTheme="minorHAnsi" w:cs="ArialUnicodeMS"/>
          <w:kern w:val="0"/>
          <w:sz w:val="32"/>
          <w:szCs w:val="32"/>
        </w:rPr>
      </w:pPr>
    </w:p>
    <w:p w14:paraId="538F3F15" w14:textId="77777777" w:rsidR="00342E53" w:rsidRDefault="00342E53">
      <w:pPr>
        <w:widowControl/>
        <w:spacing w:after="0" w:line="560" w:lineRule="exact"/>
        <w:ind w:firstLineChars="200" w:firstLine="640"/>
        <w:rPr>
          <w:rFonts w:ascii="仿宋_GB2312" w:eastAsia="仿宋_GB2312" w:hAnsiTheme="minorHAnsi" w:cs="ArialUnicodeMS"/>
          <w:kern w:val="0"/>
          <w:sz w:val="32"/>
          <w:szCs w:val="32"/>
        </w:rPr>
      </w:pPr>
    </w:p>
    <w:p w14:paraId="3973F38D" w14:textId="77777777" w:rsidR="00342E53" w:rsidRDefault="00342E53">
      <w:pPr>
        <w:widowControl/>
        <w:spacing w:after="0" w:line="560" w:lineRule="exact"/>
        <w:ind w:firstLineChars="200" w:firstLine="640"/>
        <w:rPr>
          <w:rFonts w:ascii="仿宋_GB2312" w:eastAsia="仿宋_GB2312" w:hAnsiTheme="minorHAnsi" w:cs="ArialUnicodeMS"/>
          <w:kern w:val="0"/>
          <w:sz w:val="32"/>
          <w:szCs w:val="32"/>
        </w:rPr>
      </w:pPr>
    </w:p>
    <w:p w14:paraId="305349C8" w14:textId="77777777" w:rsidR="00342E53" w:rsidRDefault="00342E53">
      <w:pPr>
        <w:widowControl/>
        <w:spacing w:after="0" w:line="560" w:lineRule="exact"/>
        <w:ind w:firstLineChars="200" w:firstLine="640"/>
        <w:rPr>
          <w:rFonts w:ascii="仿宋_GB2312" w:eastAsia="仿宋_GB2312" w:hAnsiTheme="minorHAnsi" w:cs="ArialUnicodeMS"/>
          <w:kern w:val="0"/>
          <w:sz w:val="32"/>
          <w:szCs w:val="32"/>
        </w:rPr>
      </w:pPr>
    </w:p>
    <w:p w14:paraId="0642442B" w14:textId="77777777" w:rsidR="00342E53" w:rsidRDefault="00342E53">
      <w:pPr>
        <w:widowControl/>
        <w:spacing w:after="0" w:line="560" w:lineRule="exact"/>
        <w:ind w:firstLineChars="200" w:firstLine="640"/>
        <w:rPr>
          <w:rFonts w:ascii="仿宋_GB2312" w:eastAsia="仿宋_GB2312" w:hAnsiTheme="minorHAnsi" w:cs="ArialUnicodeMS"/>
          <w:kern w:val="0"/>
          <w:sz w:val="32"/>
          <w:szCs w:val="32"/>
        </w:rPr>
      </w:pPr>
    </w:p>
    <w:p w14:paraId="373DD62D" w14:textId="77777777" w:rsidR="00342E53" w:rsidRDefault="00342E53">
      <w:pPr>
        <w:widowControl/>
        <w:spacing w:after="0" w:line="560" w:lineRule="exact"/>
        <w:ind w:firstLineChars="200" w:firstLine="640"/>
        <w:rPr>
          <w:rFonts w:ascii="仿宋_GB2312" w:eastAsia="仿宋_GB2312" w:hAnsiTheme="minorHAnsi" w:cs="ArialUnicodeMS"/>
          <w:kern w:val="0"/>
          <w:sz w:val="32"/>
          <w:szCs w:val="32"/>
        </w:rPr>
      </w:pPr>
    </w:p>
    <w:p w14:paraId="5A4E4ACC" w14:textId="77777777" w:rsidR="00342E53" w:rsidRDefault="00342E53">
      <w:pPr>
        <w:widowControl/>
        <w:spacing w:after="0" w:line="560" w:lineRule="exact"/>
        <w:ind w:firstLineChars="200" w:firstLine="640"/>
        <w:rPr>
          <w:rFonts w:ascii="仿宋_GB2312" w:eastAsia="仿宋_GB2312" w:hAnsiTheme="minorHAnsi" w:cs="ArialUnicodeMS"/>
          <w:kern w:val="0"/>
          <w:sz w:val="32"/>
          <w:szCs w:val="32"/>
        </w:rPr>
      </w:pPr>
    </w:p>
    <w:p w14:paraId="089854C5" w14:textId="77777777" w:rsidR="00342E53" w:rsidRDefault="00342E53">
      <w:pPr>
        <w:widowControl/>
        <w:spacing w:after="0" w:line="560" w:lineRule="exact"/>
        <w:ind w:firstLineChars="200" w:firstLine="640"/>
        <w:rPr>
          <w:rFonts w:ascii="仿宋_GB2312" w:eastAsia="仿宋_GB2312" w:hAnsiTheme="minorHAnsi" w:cs="ArialUnicodeMS"/>
          <w:kern w:val="0"/>
          <w:sz w:val="32"/>
          <w:szCs w:val="32"/>
        </w:rPr>
      </w:pPr>
    </w:p>
    <w:p w14:paraId="56F8C92E" w14:textId="77777777" w:rsidR="00342E53" w:rsidRDefault="00342E53">
      <w:pPr>
        <w:widowControl/>
        <w:spacing w:after="0" w:line="560" w:lineRule="exact"/>
        <w:ind w:firstLineChars="200" w:firstLine="640"/>
        <w:rPr>
          <w:rFonts w:ascii="仿宋_GB2312" w:eastAsia="仿宋_GB2312" w:hAnsiTheme="minorHAnsi" w:cs="ArialUnicodeMS"/>
          <w:kern w:val="0"/>
          <w:sz w:val="32"/>
          <w:szCs w:val="32"/>
        </w:rPr>
      </w:pPr>
    </w:p>
    <w:p w14:paraId="214ACBB8" w14:textId="77777777" w:rsidR="00342E53" w:rsidRDefault="00342E53">
      <w:pPr>
        <w:widowControl/>
        <w:spacing w:after="0" w:line="560" w:lineRule="exact"/>
        <w:rPr>
          <w:rFonts w:ascii="仿宋_GB2312" w:eastAsia="仿宋_GB2312" w:hAnsiTheme="minorHAnsi" w:cs="ArialUnicodeMS"/>
          <w:kern w:val="0"/>
          <w:sz w:val="32"/>
          <w:szCs w:val="32"/>
        </w:rPr>
      </w:pPr>
    </w:p>
    <w:sectPr w:rsidR="00342E53">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F663CEA1-FD7D-4C76-92B6-016C5011D584}"/>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A00EE250-F6FB-42F9-AE79-83B53A50020B}"/>
    <w:embedBold r:id="rId3" w:subsetted="1" w:fontKey="{09E6593B-B8DF-4C6C-81B8-8FAFACA74823}"/>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embedBold r:id="rId4" w:subsetted="1" w:fontKey="{5BDBAC72-A7CD-42A6-BFA5-05941FBEF5CB}"/>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Arial"/>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9B6242"/>
    <w:multiLevelType w:val="singleLevel"/>
    <w:tmpl w:val="C59B6242"/>
    <w:lvl w:ilvl="0">
      <w:start w:val="1"/>
      <w:numFmt w:val="chineseCounting"/>
      <w:suff w:val="nothing"/>
      <w:lvlText w:val="（%1）"/>
      <w:lvlJc w:val="left"/>
      <w:rPr>
        <w:rFonts w:hint="eastAsia"/>
      </w:rPr>
    </w:lvl>
  </w:abstractNum>
  <w:abstractNum w:abstractNumId="1" w15:restartNumberingAfterBreak="0">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42E53"/>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5717F"/>
    <w:rsid w:val="00F679C7"/>
    <w:rsid w:val="00F7711A"/>
    <w:rsid w:val="00F80C72"/>
    <w:rsid w:val="00FA0D58"/>
    <w:rsid w:val="00FA1580"/>
    <w:rsid w:val="00FA56F4"/>
    <w:rsid w:val="00FB4EDA"/>
    <w:rsid w:val="00FD3BD5"/>
    <w:rsid w:val="00FE3DC8"/>
    <w:rsid w:val="013F747B"/>
    <w:rsid w:val="04073F84"/>
    <w:rsid w:val="0B60750A"/>
    <w:rsid w:val="10686488"/>
    <w:rsid w:val="10DF728A"/>
    <w:rsid w:val="1264200E"/>
    <w:rsid w:val="141C5B77"/>
    <w:rsid w:val="17657901"/>
    <w:rsid w:val="188C7EAC"/>
    <w:rsid w:val="18D8339D"/>
    <w:rsid w:val="1A21388F"/>
    <w:rsid w:val="1A570D2F"/>
    <w:rsid w:val="25C45F36"/>
    <w:rsid w:val="28FB0B8D"/>
    <w:rsid w:val="2D2B7942"/>
    <w:rsid w:val="2D46481D"/>
    <w:rsid w:val="2DEF27C8"/>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545AA"/>
  <w15:docId w15:val="{CE1CBC67-A6F6-4963-B782-8E4CC052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480" w:lineRule="auto"/>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Subtitle"/>
    <w:basedOn w:val="a"/>
    <w:next w:val="a"/>
    <w:link w:val="ac"/>
    <w:uiPriority w:val="11"/>
    <w:qFormat/>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d">
    <w:name w:val="Title"/>
    <w:basedOn w:val="a"/>
    <w:next w:val="a"/>
    <w:link w:val="ae"/>
    <w:uiPriority w:val="10"/>
    <w:qFormat/>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f">
    <w:name w:val="Table Grid"/>
    <w:basedOn w:val="a1"/>
    <w:uiPriority w:val="1"/>
    <w:qFormat/>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No Spacing"/>
    <w:link w:val="af1"/>
    <w:uiPriority w:val="1"/>
    <w:qFormat/>
    <w:pPr>
      <w:spacing w:after="160" w:line="480" w:lineRule="auto"/>
    </w:pPr>
    <w:rPr>
      <w:rFonts w:asciiTheme="minorHAnsi" w:eastAsiaTheme="minorEastAsia" w:hAnsiTheme="minorHAnsi" w:cstheme="minorBidi"/>
      <w:sz w:val="22"/>
      <w:szCs w:val="22"/>
    </w:rPr>
  </w:style>
  <w:style w:type="character" w:customStyle="1" w:styleId="af1">
    <w:name w:val="无间隔 字符"/>
    <w:basedOn w:val="a0"/>
    <w:link w:val="af0"/>
    <w:uiPriority w:val="1"/>
    <w:qFormat/>
    <w:rPr>
      <w:kern w:val="0"/>
      <w:sz w:val="22"/>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e">
    <w:name w:val="标题 字符"/>
    <w:basedOn w:val="a0"/>
    <w:link w:val="ad"/>
    <w:uiPriority w:val="10"/>
    <w:qFormat/>
    <w:rPr>
      <w:rFonts w:asciiTheme="majorHAnsi" w:eastAsiaTheme="majorEastAsia" w:hAnsiTheme="majorHAnsi" w:cstheme="majorBidi"/>
      <w:color w:val="3A2C24" w:themeColor="text2" w:themeShade="BF"/>
      <w:spacing w:val="5"/>
      <w:kern w:val="28"/>
      <w:sz w:val="52"/>
      <w:szCs w:val="52"/>
    </w:rPr>
  </w:style>
  <w:style w:type="character" w:customStyle="1" w:styleId="ac">
    <w:name w:val="副标题 字符"/>
    <w:basedOn w:val="a0"/>
    <w:link w:val="ab"/>
    <w:uiPriority w:val="11"/>
    <w:qFormat/>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Pr>
      <w:rFonts w:asciiTheme="minorHAnsi" w:eastAsiaTheme="minorEastAsia" w:hAnsiTheme="minorEastAsia" w:cstheme="minorBidi"/>
      <w:sz w:val="22"/>
      <w:szCs w:val="22"/>
      <w:lang w:eastAsia="zh-CN"/>
    </w:rPr>
  </w:style>
  <w:style w:type="character" w:customStyle="1" w:styleId="Style2">
    <w:name w:val="Style2"/>
    <w:basedOn w:val="a0"/>
    <w:uiPriority w:val="1"/>
    <w:qFormat/>
    <w:rPr>
      <w:rFonts w:asciiTheme="minorHAnsi" w:eastAsiaTheme="minorEastAsia" w:hAnsiTheme="minorEastAsia" w:cstheme="minorBidi"/>
      <w:sz w:val="22"/>
      <w:szCs w:val="22"/>
      <w:lang w:eastAsia="zh-CN"/>
    </w:rPr>
  </w:style>
  <w:style w:type="character" w:customStyle="1" w:styleId="Style3">
    <w:name w:val="Style3"/>
    <w:basedOn w:val="a0"/>
    <w:uiPriority w:val="1"/>
    <w:qFormat/>
    <w:rPr>
      <w:rFonts w:asciiTheme="minorHAnsi" w:eastAsiaTheme="minorEastAsia" w:hAnsiTheme="minorEastAsia" w:cstheme="minorBidi"/>
      <w:szCs w:val="22"/>
      <w:lang w:eastAsia="zh-CN"/>
    </w:rPr>
  </w:style>
  <w:style w:type="character" w:customStyle="1" w:styleId="Style4">
    <w:name w:val="Style4"/>
    <w:basedOn w:val="a0"/>
    <w:uiPriority w:val="1"/>
    <w:qFormat/>
    <w:rPr>
      <w:rFonts w:asciiTheme="minorHAnsi" w:eastAsiaTheme="minorEastAsia" w:hAnsiTheme="minorEastAsia" w:cstheme="minorBidi"/>
      <w:szCs w:val="22"/>
      <w:lang w:eastAsia="zh-CN"/>
    </w:rPr>
  </w:style>
  <w:style w:type="character" w:customStyle="1" w:styleId="Style5">
    <w:name w:val="Style5"/>
    <w:basedOn w:val="a0"/>
    <w:uiPriority w:val="1"/>
    <w:qFormat/>
    <w:rPr>
      <w:rFonts w:asciiTheme="minorHAnsi" w:eastAsiaTheme="minorEastAsia" w:hAnsiTheme="minorEastAsia" w:cstheme="minorBidi"/>
      <w:sz w:val="22"/>
      <w:szCs w:val="22"/>
      <w:lang w:eastAsia="zh-CN"/>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4">
    <w:name w:val="日期 字符"/>
    <w:basedOn w:val="a0"/>
    <w:link w:val="a3"/>
    <w:uiPriority w:val="99"/>
    <w:semiHidden/>
    <w:qFormat/>
    <w:rPr>
      <w:rFonts w:ascii="Times New Roman" w:eastAsia="宋体" w:hAnsi="Times New Roman" w:cs="Times New Roman"/>
      <w:szCs w:val="24"/>
    </w:rPr>
  </w:style>
  <w:style w:type="paragraph" w:styleId="af2">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D59DA58-3CA2-4856-9A51-CD581AE1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1878</Words>
  <Characters>10706</Characters>
  <Application>Microsoft Office Word</Application>
  <DocSecurity>0</DocSecurity>
  <Lines>89</Lines>
  <Paragraphs>25</Paragraphs>
  <ScaleCrop>false</ScaleCrop>
  <Company>Microsoft</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开发区 霸州</cp:lastModifiedBy>
  <cp:revision>24</cp:revision>
  <cp:lastPrinted>2019-09-27T00:42:00Z</cp:lastPrinted>
  <dcterms:created xsi:type="dcterms:W3CDTF">2019-09-26T01:09:00Z</dcterms:created>
  <dcterms:modified xsi:type="dcterms:W3CDTF">2021-05-27T06:58:00Z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